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CC" w:rsidRDefault="004903F6" w:rsidP="00F53731">
      <w:pPr>
        <w:spacing w:after="0" w:line="280" w:lineRule="exact"/>
        <w:ind w:right="45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Правовая ответственность родителей за жизнь и здоровье несовершеннолетних</w:t>
      </w:r>
      <w:r w:rsidR="00F53731">
        <w:rPr>
          <w:rFonts w:ascii="Times New Roman" w:hAnsi="Times New Roman" w:cs="Times New Roman"/>
          <w:sz w:val="30"/>
          <w:szCs w:val="30"/>
        </w:rPr>
        <w:t>, а также последствия противоправных поступков, совершаемых детьми и подростками</w:t>
      </w:r>
    </w:p>
    <w:p w:rsidR="004903F6" w:rsidRDefault="004903F6" w:rsidP="009849C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3731" w:rsidRPr="00F53731" w:rsidRDefault="00F53731" w:rsidP="00F53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7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Семья – социальный институт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. Все внутрисемейные процессы оказывают воздействие на общество, и в то же время сама семья чутко реагирует на все изменения, происходящие в общественной и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государственной жизни. Поэтому государство и общество должны проявлять постоянную заботу о семье и семейном воспитании.</w:t>
      </w:r>
    </w:p>
    <w:p w:rsidR="00F53731" w:rsidRPr="00F53731" w:rsidRDefault="00F53731" w:rsidP="00F53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основе семейного воспитания лежит семейное право, которое закреплено Конституцией страны, законодательными и нормативными документами о браке, семье, правах ребенка и защите материнства и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детства.</w:t>
      </w:r>
    </w:p>
    <w:p w:rsidR="00F53731" w:rsidRDefault="00F53731" w:rsidP="00F53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7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Важное место среди документов, гарантирующих жизнь и</w:t>
      </w:r>
      <w:r w:rsidR="00271D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здоровье детей, занимает международная Конвенция ООН о правах ребенка (1989), ратифицированная Верховным Советом Республики Беларусь в 1990 году.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Этот документ провозглашает право ребенка на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жизнь и на родителей, а также право на особую заботу и помощь. В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 Конвенцией родители должны гарантировать свободу и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достоинство своих детей, создать в семье условия для их личностного и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гражданского становления, для их свободной и творческой жизни. Конвенция предостерегает родителей от авторитарного обращения с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ребенком. В целом в Конвенции раскрываются положения об охране жизни и здоровья детей, о роли, правах и обязанностях родителей, о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воспитании детей в семье.</w:t>
      </w:r>
    </w:p>
    <w:p w:rsidR="00271DE7" w:rsidRPr="00271DE7" w:rsidRDefault="00271DE7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6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</w:t>
      </w:r>
      <w:r w:rsidRPr="00271D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статье 1</w:t>
      </w:r>
      <w:r w:rsidRPr="00D76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1D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Закона</w:t>
      </w:r>
      <w:r w:rsidRPr="00D76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от 19 ноября 1993 г. № 2570 – </w:t>
      </w:r>
      <w:r w:rsidRPr="00D7682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XII</w:t>
      </w:r>
      <w:r w:rsidRPr="00D76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1D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«О правах ребенка» п</w:t>
      </w:r>
      <w:r w:rsidRPr="00271DE7">
        <w:rPr>
          <w:rFonts w:ascii="Times New Roman" w:hAnsi="Times New Roman" w:cs="Times New Roman"/>
          <w:b/>
          <w:sz w:val="30"/>
          <w:szCs w:val="30"/>
        </w:rPr>
        <w:t>равовую основу регулирования прав ребенка в Республике Беларусь составляют</w:t>
      </w:r>
      <w:r w:rsidR="004E1B1A">
        <w:rPr>
          <w:rFonts w:ascii="Times New Roman" w:hAnsi="Times New Roman" w:cs="Times New Roman"/>
          <w:sz w:val="30"/>
          <w:szCs w:val="30"/>
        </w:rPr>
        <w:t>:</w:t>
      </w:r>
    </w:p>
    <w:p w:rsidR="004E1B1A" w:rsidRPr="00271DE7" w:rsidRDefault="004E1B1A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E1B1A" w:rsidRP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 xml:space="preserve">Конституция Республики </w:t>
      </w:r>
      <w:r w:rsidR="004E1B1A">
        <w:rPr>
          <w:rFonts w:ascii="Times New Roman" w:hAnsi="Times New Roman" w:cs="Times New Roman"/>
          <w:i/>
          <w:sz w:val="30"/>
          <w:szCs w:val="30"/>
        </w:rPr>
        <w:t>Беларусь (далее – Конституция)</w:t>
      </w:r>
      <w:r w:rsidRPr="004E1B1A">
        <w:rPr>
          <w:rFonts w:ascii="Times New Roman" w:hAnsi="Times New Roman" w:cs="Times New Roman"/>
          <w:i/>
          <w:sz w:val="30"/>
          <w:szCs w:val="30"/>
        </w:rPr>
        <w:t xml:space="preserve">, </w:t>
      </w:r>
    </w:p>
    <w:p w:rsidR="004E1B1A" w:rsidRP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 xml:space="preserve">международные договоры Республики Беларусь, </w:t>
      </w:r>
    </w:p>
    <w:p w:rsidR="004E1B1A" w:rsidRP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 xml:space="preserve">Закон </w:t>
      </w:r>
      <w:r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Республики Беларусь </w:t>
      </w:r>
      <w:r w:rsidR="004E1B1A"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 19 ноября 1993 г. № 2570 – </w:t>
      </w:r>
      <w:r w:rsidR="004E1B1A" w:rsidRPr="004E1B1A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XII</w:t>
      </w:r>
      <w:r w:rsidR="004E1B1A"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«О</w:t>
      </w:r>
      <w:r w:rsid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  <w:r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правах ребенка»</w:t>
      </w:r>
      <w:r w:rsidR="004E1B1A"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</w:p>
    <w:p w:rsidR="004E1B1A" w:rsidRPr="006E17CC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Декрет Президента Республики Беларусь от 24 ноября 2006 г. №</w:t>
      </w:r>
      <w:r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18 «О</w:t>
      </w:r>
      <w:r w:rsidR="00773B90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дополнительных мерах по государственной защите детей в</w:t>
      </w:r>
      <w:r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неблагополучных семьях»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(далее – Декрет № 18)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,</w:t>
      </w:r>
    </w:p>
    <w:p w:rsidR="004E1B1A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Кодекс Республики Беларусь о браке и семье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(далее – КоБС)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</w:p>
    <w:p w:rsidR="004E1B1A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Гражданский кодекс Республики Беларусь,</w:t>
      </w:r>
    </w:p>
    <w:p w:rsidR="004E1B1A" w:rsidRPr="004E1B1A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 xml:space="preserve">Кодекс Республики Беларусь об образовании, </w:t>
      </w:r>
    </w:p>
    <w:p w:rsidR="004E1B1A" w:rsidRPr="006E17CC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Кодекс Республики Беларусь об административных правонарушениях (далее </w:t>
      </w:r>
      <w:r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КоАП),</w:t>
      </w:r>
    </w:p>
    <w:p w:rsidR="004E1B1A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Уголовный кодекс Республики Беларусь (далее </w:t>
      </w:r>
      <w:r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УК) </w:t>
      </w:r>
    </w:p>
    <w:p w:rsidR="00D7682F" w:rsidRP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>и иные акты законодательства Республики Беларусь, регламентирующие порядок и условия реализации прав и законных интересов ребенка.</w:t>
      </w:r>
    </w:p>
    <w:p w:rsidR="004E1B1A" w:rsidRPr="00271DE7" w:rsidRDefault="004E1B1A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F6163" w:rsidRDefault="00F53731" w:rsidP="005F61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E1B1A">
        <w:rPr>
          <w:rFonts w:ascii="Times New Roman" w:hAnsi="Times New Roman" w:cs="Times New Roman"/>
          <w:sz w:val="30"/>
          <w:szCs w:val="30"/>
        </w:rPr>
        <w:t>Таким образом, в</w:t>
      </w:r>
      <w:r w:rsidR="005F6163">
        <w:rPr>
          <w:rFonts w:ascii="Times New Roman" w:hAnsi="Times New Roman" w:cs="Times New Roman"/>
          <w:sz w:val="30"/>
          <w:szCs w:val="30"/>
        </w:rPr>
        <w:t xml:space="preserve"> Республике Беларусь на законодательном уровне закреплен ряд обязанностей, которые родители должны выполнять в</w:t>
      </w:r>
      <w:r w:rsidR="00271DE7">
        <w:rPr>
          <w:rFonts w:ascii="Times New Roman" w:hAnsi="Times New Roman" w:cs="Times New Roman"/>
          <w:sz w:val="30"/>
          <w:szCs w:val="30"/>
        </w:rPr>
        <w:t> </w:t>
      </w:r>
      <w:r w:rsidR="005F6163">
        <w:rPr>
          <w:rFonts w:ascii="Times New Roman" w:hAnsi="Times New Roman" w:cs="Times New Roman"/>
          <w:sz w:val="30"/>
          <w:szCs w:val="30"/>
        </w:rPr>
        <w:t>отношении своих детей.</w:t>
      </w:r>
    </w:p>
    <w:p w:rsidR="00AA17A6" w:rsidRDefault="005F6163" w:rsidP="005F6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обязанности родителей в воспитании детей, заботы об их здоровье, развитии и обучении закреплены в </w:t>
      </w:r>
      <w:r w:rsidRPr="0065135C">
        <w:rPr>
          <w:rFonts w:ascii="Times New Roman" w:hAnsi="Times New Roman" w:cs="Times New Roman"/>
          <w:b/>
          <w:i/>
          <w:sz w:val="30"/>
          <w:szCs w:val="30"/>
        </w:rPr>
        <w:t>части 3 статьи 32 Конституции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AA17A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6163" w:rsidRP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6163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:rsidR="00BD3B46" w:rsidRPr="005F6163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6163">
        <w:rPr>
          <w:rFonts w:ascii="Times New Roman" w:hAnsi="Times New Roman" w:cs="Times New Roman"/>
          <w:i/>
          <w:sz w:val="30"/>
          <w:szCs w:val="30"/>
        </w:rPr>
        <w:t xml:space="preserve">Согласно </w:t>
      </w:r>
      <w:r w:rsidRPr="005F6163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статье 32 Конституции </w:t>
      </w:r>
      <w:r w:rsidRPr="005F6163">
        <w:rPr>
          <w:rFonts w:ascii="Times New Roman" w:hAnsi="Times New Roman" w:cs="Times New Roman"/>
          <w:i/>
          <w:sz w:val="30"/>
          <w:szCs w:val="30"/>
        </w:rPr>
        <w:t>детство находится под защитой государства.</w:t>
      </w:r>
    </w:p>
    <w:p w:rsidR="00BD3B46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6163">
        <w:rPr>
          <w:rFonts w:ascii="Times New Roman" w:hAnsi="Times New Roman" w:cs="Times New Roman"/>
          <w:i/>
          <w:sz w:val="30"/>
          <w:szCs w:val="30"/>
        </w:rPr>
        <w:t xml:space="preserve">Родители или лица, их заменяющие, имеют право и </w:t>
      </w:r>
      <w:r w:rsidRPr="005F6163">
        <w:rPr>
          <w:rFonts w:ascii="Times New Roman" w:hAnsi="Times New Roman" w:cs="Times New Roman"/>
          <w:b/>
          <w:bCs/>
          <w:i/>
          <w:sz w:val="30"/>
          <w:szCs w:val="30"/>
          <w:u w:val="single"/>
        </w:rPr>
        <w:t xml:space="preserve">обязаны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воспитывать детей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заботиться об их здоровье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развитии и обучении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развитию. </w:t>
      </w:r>
    </w:p>
    <w:p w:rsid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163">
        <w:rPr>
          <w:rFonts w:ascii="Times New Roman" w:hAnsi="Times New Roman" w:cs="Times New Roman"/>
          <w:sz w:val="30"/>
          <w:szCs w:val="30"/>
        </w:rPr>
        <w:t xml:space="preserve">Помимо Основного Закона </w:t>
      </w:r>
      <w:r>
        <w:rPr>
          <w:rFonts w:ascii="Times New Roman" w:hAnsi="Times New Roman" w:cs="Times New Roman"/>
          <w:sz w:val="30"/>
          <w:szCs w:val="30"/>
        </w:rPr>
        <w:t xml:space="preserve">нашего государства, обязанности родителей по воспитанию детей содержатся и в </w:t>
      </w:r>
      <w:r w:rsidR="0065135C">
        <w:rPr>
          <w:rFonts w:ascii="Times New Roman" w:hAnsi="Times New Roman" w:cs="Times New Roman"/>
          <w:sz w:val="30"/>
          <w:szCs w:val="30"/>
        </w:rPr>
        <w:t>КоБС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согласно </w:t>
      </w:r>
      <w:r w:rsidRPr="004E1B1A">
        <w:rPr>
          <w:rFonts w:ascii="Times New Roman" w:hAnsi="Times New Roman" w:cs="Times New Roman"/>
          <w:b/>
          <w:sz w:val="30"/>
          <w:szCs w:val="30"/>
        </w:rPr>
        <w:t>статье</w:t>
      </w:r>
      <w:r w:rsidRPr="00DF122E">
        <w:rPr>
          <w:rFonts w:ascii="Times New Roman" w:hAnsi="Times New Roman" w:cs="Times New Roman"/>
          <w:b/>
          <w:sz w:val="30"/>
          <w:szCs w:val="30"/>
        </w:rPr>
        <w:t xml:space="preserve"> 68 </w:t>
      </w:r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r w:rsidRPr="005F6163">
        <w:rPr>
          <w:rFonts w:ascii="Times New Roman" w:hAnsi="Times New Roman" w:cs="Times New Roman"/>
          <w:bCs/>
          <w:sz w:val="30"/>
          <w:szCs w:val="30"/>
        </w:rPr>
        <w:t xml:space="preserve"> родители обязаны воспитывать детей</w:t>
      </w:r>
      <w:r w:rsidR="00DF122E">
        <w:rPr>
          <w:rFonts w:ascii="Times New Roman" w:hAnsi="Times New Roman" w:cs="Times New Roman"/>
          <w:bCs/>
          <w:sz w:val="30"/>
          <w:szCs w:val="30"/>
        </w:rPr>
        <w:t>, о</w:t>
      </w:r>
      <w:r w:rsidRPr="005F6163">
        <w:rPr>
          <w:rFonts w:ascii="Times New Roman" w:hAnsi="Times New Roman" w:cs="Times New Roman"/>
          <w:bCs/>
          <w:sz w:val="30"/>
          <w:szCs w:val="30"/>
        </w:rPr>
        <w:t>сущес</w:t>
      </w:r>
      <w:r w:rsidR="00DF122E">
        <w:rPr>
          <w:rFonts w:ascii="Times New Roman" w:hAnsi="Times New Roman" w:cs="Times New Roman"/>
          <w:bCs/>
          <w:sz w:val="30"/>
          <w:szCs w:val="30"/>
        </w:rPr>
        <w:t>т</w:t>
      </w:r>
      <w:r w:rsidRPr="005F6163">
        <w:rPr>
          <w:rFonts w:ascii="Times New Roman" w:hAnsi="Times New Roman" w:cs="Times New Roman"/>
          <w:bCs/>
          <w:sz w:val="30"/>
          <w:szCs w:val="30"/>
        </w:rPr>
        <w:t>влять уход и надзор за ними, обеспечивать защиту их прав и</w:t>
      </w:r>
      <w:r w:rsidR="009A77BA">
        <w:rPr>
          <w:rFonts w:ascii="Times New Roman" w:hAnsi="Times New Roman" w:cs="Times New Roman"/>
          <w:bCs/>
          <w:sz w:val="30"/>
          <w:szCs w:val="30"/>
        </w:rPr>
        <w:t> </w:t>
      </w:r>
      <w:r w:rsidRPr="005F6163">
        <w:rPr>
          <w:rFonts w:ascii="Times New Roman" w:hAnsi="Times New Roman" w:cs="Times New Roman"/>
          <w:bCs/>
          <w:sz w:val="30"/>
          <w:szCs w:val="30"/>
        </w:rPr>
        <w:t xml:space="preserve"> законных интересов</w:t>
      </w:r>
      <w:r w:rsidR="00DF122E">
        <w:rPr>
          <w:rFonts w:ascii="Times New Roman" w:hAnsi="Times New Roman" w:cs="Times New Roman"/>
          <w:bCs/>
          <w:sz w:val="30"/>
          <w:szCs w:val="30"/>
        </w:rPr>
        <w:t>.</w:t>
      </w:r>
    </w:p>
    <w:p w:rsidR="00BD3B46" w:rsidRPr="006E17CC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со статьей 73 </w:t>
      </w:r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>защита прав и законных интересов несовершеннолетних детей возложена на их родителей.</w:t>
      </w:r>
    </w:p>
    <w:p w:rsidR="00BD3B46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>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BD3B46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Статья 75 </w:t>
      </w:r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135C">
        <w:rPr>
          <w:rFonts w:ascii="Times New Roman" w:hAnsi="Times New Roman" w:cs="Times New Roman"/>
          <w:bCs/>
          <w:sz w:val="30"/>
          <w:szCs w:val="30"/>
        </w:rPr>
        <w:t xml:space="preserve">гласит, </w:t>
      </w:r>
      <w:r w:rsidRPr="006E17CC">
        <w:rPr>
          <w:rFonts w:ascii="Times New Roman" w:hAnsi="Times New Roman" w:cs="Times New Roman"/>
          <w:sz w:val="30"/>
          <w:szCs w:val="30"/>
        </w:rPr>
        <w:t>что родители осуществляют воспитание детей, попечительство над ними и их имуществом. Под воспитанием понимается забота о физическом, духовном и нравственном развитии детей, об их здоровье, образовании и подготовке к самостоятельной жизни в обществе.</w:t>
      </w:r>
    </w:p>
    <w:p w:rsidR="008871F6" w:rsidRPr="0065135C" w:rsidRDefault="008871F6" w:rsidP="0065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135C">
        <w:rPr>
          <w:rFonts w:ascii="Times New Roman" w:hAnsi="Times New Roman" w:cs="Times New Roman"/>
          <w:b/>
          <w:sz w:val="30"/>
          <w:szCs w:val="30"/>
        </w:rPr>
        <w:t>Частями 1 и 2 статьи 76</w:t>
      </w:r>
      <w:r w:rsidRPr="0065135C">
        <w:rPr>
          <w:rFonts w:ascii="Times New Roman" w:hAnsi="Times New Roman" w:cs="Times New Roman"/>
          <w:sz w:val="30"/>
          <w:szCs w:val="30"/>
        </w:rPr>
        <w:t xml:space="preserve"> </w:t>
      </w:r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r w:rsidRPr="0065135C">
        <w:rPr>
          <w:rFonts w:ascii="Times New Roman" w:hAnsi="Times New Roman" w:cs="Times New Roman"/>
          <w:bCs/>
          <w:sz w:val="30"/>
          <w:szCs w:val="30"/>
        </w:rPr>
        <w:t xml:space="preserve"> установлено равенство прав и</w:t>
      </w:r>
      <w:r w:rsidR="009A77BA">
        <w:rPr>
          <w:rFonts w:ascii="Times New Roman" w:hAnsi="Times New Roman" w:cs="Times New Roman"/>
          <w:bCs/>
          <w:sz w:val="30"/>
          <w:szCs w:val="30"/>
        </w:rPr>
        <w:t> </w:t>
      </w:r>
      <w:r w:rsidRPr="0065135C">
        <w:rPr>
          <w:rFonts w:ascii="Times New Roman" w:hAnsi="Times New Roman" w:cs="Times New Roman"/>
          <w:bCs/>
          <w:sz w:val="30"/>
          <w:szCs w:val="30"/>
        </w:rPr>
        <w:t xml:space="preserve">обязанностей обоих родителей. </w:t>
      </w:r>
      <w:r w:rsidRPr="0065135C">
        <w:rPr>
          <w:rFonts w:ascii="Times New Roman" w:hAnsi="Times New Roman" w:cs="Times New Roman"/>
          <w:sz w:val="30"/>
          <w:szCs w:val="30"/>
        </w:rPr>
        <w:t>Отец и мать имеют равные права и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 w:rsidRPr="0065135C">
        <w:rPr>
          <w:rFonts w:ascii="Times New Roman" w:hAnsi="Times New Roman" w:cs="Times New Roman"/>
          <w:sz w:val="30"/>
          <w:szCs w:val="30"/>
        </w:rPr>
        <w:t xml:space="preserve">обязанности в отношении своих детей. Родители пользуются равными правами и несут равные обязанности в отношении своих детей и в случае </w:t>
      </w:r>
      <w:r w:rsidRPr="0065135C">
        <w:rPr>
          <w:rFonts w:ascii="Times New Roman" w:hAnsi="Times New Roman" w:cs="Times New Roman"/>
          <w:sz w:val="30"/>
          <w:szCs w:val="30"/>
        </w:rPr>
        <w:lastRenderedPageBreak/>
        <w:t>расторжения брака между ними, если иное не предусмотрено в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 w:rsidRPr="0065135C">
        <w:rPr>
          <w:rFonts w:ascii="Times New Roman" w:hAnsi="Times New Roman" w:cs="Times New Roman"/>
          <w:sz w:val="30"/>
          <w:szCs w:val="30"/>
        </w:rPr>
        <w:t>Соглашении о детях.</w:t>
      </w:r>
    </w:p>
    <w:p w:rsidR="008871F6" w:rsidRPr="0065135C" w:rsidRDefault="008871F6" w:rsidP="0065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135C">
        <w:rPr>
          <w:rFonts w:ascii="Times New Roman" w:hAnsi="Times New Roman" w:cs="Times New Roman"/>
          <w:sz w:val="30"/>
          <w:szCs w:val="30"/>
        </w:rPr>
        <w:tab/>
      </w:r>
      <w:r w:rsidRPr="009849CB">
        <w:rPr>
          <w:rFonts w:ascii="Times New Roman" w:hAnsi="Times New Roman" w:cs="Times New Roman"/>
          <w:b/>
          <w:sz w:val="30"/>
          <w:szCs w:val="30"/>
        </w:rPr>
        <w:t>Статья 77</w:t>
      </w:r>
      <w:r w:rsidRPr="0065135C">
        <w:rPr>
          <w:rFonts w:ascii="Times New Roman" w:hAnsi="Times New Roman" w:cs="Times New Roman"/>
          <w:sz w:val="30"/>
          <w:szCs w:val="30"/>
        </w:rPr>
        <w:t xml:space="preserve"> </w:t>
      </w:r>
      <w:r w:rsidR="009849CB">
        <w:rPr>
          <w:rFonts w:ascii="Times New Roman" w:hAnsi="Times New Roman" w:cs="Times New Roman"/>
          <w:b/>
          <w:bCs/>
          <w:sz w:val="30"/>
          <w:szCs w:val="30"/>
        </w:rPr>
        <w:t>КоБС</w:t>
      </w:r>
      <w:r w:rsidRPr="0065135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849CB">
        <w:rPr>
          <w:rFonts w:ascii="Times New Roman" w:hAnsi="Times New Roman" w:cs="Times New Roman"/>
          <w:bCs/>
          <w:sz w:val="30"/>
          <w:szCs w:val="30"/>
        </w:rPr>
        <w:t>регулирует участие отдельно проживающего родителя в воспитании детей.</w:t>
      </w:r>
      <w:r w:rsidRPr="004E1B1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5135C">
        <w:rPr>
          <w:rFonts w:ascii="Times New Roman" w:hAnsi="Times New Roman" w:cs="Times New Roman"/>
          <w:sz w:val="30"/>
          <w:szCs w:val="30"/>
        </w:rPr>
        <w:t>Родитель, проживающий отдельно от детей, имеет право общаться с ними и обязан принимать участие в их воспитании. Родитель, при котором проживают дети, не вправе препятствовать другому родителю общаться с детьми и участвовать в их воспитании.</w:t>
      </w:r>
    </w:p>
    <w:p w:rsidR="006E17CC" w:rsidRPr="00C74047" w:rsidRDefault="006E17CC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Статьей 67 </w:t>
      </w:r>
      <w:r w:rsidR="009849CB">
        <w:rPr>
          <w:rFonts w:ascii="Times New Roman" w:hAnsi="Times New Roman" w:cs="Times New Roman"/>
          <w:b/>
          <w:bCs/>
          <w:sz w:val="30"/>
          <w:szCs w:val="30"/>
        </w:rPr>
        <w:t>КоБС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и пунктом 1 Декрета №</w:t>
      </w:r>
      <w:r w:rsidR="00DF122E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18 определены случаи ненадлежащего воспитания и содержания детей, нахождения детей в</w:t>
      </w:r>
      <w:r w:rsidR="00C74047">
        <w:rPr>
          <w:rFonts w:ascii="Times New Roman" w:hAnsi="Times New Roman" w:cs="Times New Roman"/>
          <w:b/>
          <w:bCs/>
          <w:sz w:val="30"/>
          <w:szCs w:val="30"/>
          <w:lang w:val="en-US"/>
        </w:rPr>
        <w:t> 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социально опасном положении, признания ребенка нуждающимся в</w:t>
      </w:r>
      <w:r w:rsidR="00C74047">
        <w:rPr>
          <w:rFonts w:ascii="Times New Roman" w:hAnsi="Times New Roman" w:cs="Times New Roman"/>
          <w:b/>
          <w:bCs/>
          <w:sz w:val="30"/>
          <w:szCs w:val="30"/>
          <w:lang w:val="en-US"/>
        </w:rPr>
        <w:t> 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государственной защите</w:t>
      </w:r>
      <w:r w:rsidR="00C74047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Родители, опекуны, попечители несут ответственность за ненадлежащее воспитание и содержание детей в соответствии с законодательством Республики Беларусь.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Воспитание и содержание ребенка признаются ненадлежащими, если не обеспечиваются права и законные интересы ребенка, в том числе если ребенок находится в социально опасном положении.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Под социально опасным положением понимается 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обстановка, при которой:</w:t>
      </w:r>
    </w:p>
    <w:p w:rsidR="00BD3B46" w:rsidRPr="006E17CC" w:rsidRDefault="00391B00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не удовлетворяются основные жизненные потребности ребенка (не обеспечиваются безопасность, надзор или уход за ребенком, потребности ребенка </w:t>
      </w:r>
      <w:r w:rsidR="004B0150" w:rsidRPr="006A2080">
        <w:rPr>
          <w:rFonts w:ascii="Times New Roman" w:hAnsi="Times New Roman" w:cs="Times New Roman"/>
          <w:i/>
          <w:iCs/>
          <w:sz w:val="30"/>
          <w:szCs w:val="30"/>
        </w:rPr>
        <w:t>в пище, жилье, одежде, получение ребенком необходимой медицинской помощи,</w:t>
      </w:r>
      <w:r w:rsidR="006A2080">
        <w:rPr>
          <w:rFonts w:ascii="Times New Roman" w:hAnsi="Times New Roman" w:cs="Times New Roman"/>
          <w:i/>
          <w:iCs/>
          <w:sz w:val="30"/>
          <w:szCs w:val="30"/>
        </w:rPr>
        <w:t xml:space="preserve"> образования, 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>не создаются санитарно-гигиенические условия для жизни ребенка и т.д.);</w:t>
      </w:r>
    </w:p>
    <w:p w:rsidR="00BD3B46" w:rsidRPr="006E17CC" w:rsidRDefault="00391B00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ребенок вследствие отсутствия надзора за его поведением и</w:t>
      </w:r>
      <w:r w:rsidR="009A77BA">
        <w:rPr>
          <w:rFonts w:ascii="Times New Roman" w:hAnsi="Times New Roman" w:cs="Times New Roman"/>
          <w:b/>
          <w:bCs/>
          <w:i/>
          <w:iCs/>
          <w:sz w:val="30"/>
          <w:szCs w:val="30"/>
        </w:rPr>
        <w:t> </w:t>
      </w:r>
      <w:r w:rsidR="004B0150"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образом жизни совершает деяния, содержащие признаки административного правонарушения либо преступления;</w:t>
      </w:r>
    </w:p>
    <w:p w:rsidR="00BD3B46" w:rsidRPr="006E17CC" w:rsidRDefault="00391B0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>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 либо иным образом ненадлежаще выполняют обязанности по воспитанию и содержанию ребенка, в связи с чем имеет место опасность для его жизни или здоровья.</w:t>
      </w:r>
    </w:p>
    <w:p w:rsidR="006E17CC" w:rsidRDefault="006E17CC" w:rsidP="00131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17CC" w:rsidRDefault="006E17CC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>В настоящее время в Республике Беларусь за совершение противоправных поступков предусмотрены два вида ответственности: административная и уголовная</w:t>
      </w:r>
    </w:p>
    <w:p w:rsidR="0095346A" w:rsidRPr="00271DE7" w:rsidRDefault="0095346A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E17CC" w:rsidRPr="006E17CC" w:rsidRDefault="006E17CC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>Административная и уголовная ответственность наступает с</w:t>
      </w:r>
      <w:r w:rsidR="00391B00">
        <w:rPr>
          <w:rFonts w:ascii="Times New Roman" w:hAnsi="Times New Roman" w:cs="Times New Roman"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16 лет,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 xml:space="preserve">а за совершение определенных правонарушений </w:t>
      </w:r>
      <w:r w:rsidR="00391B00">
        <w:rPr>
          <w:rFonts w:ascii="Times New Roman" w:hAnsi="Times New Roman" w:cs="Times New Roman"/>
          <w:sz w:val="30"/>
          <w:szCs w:val="30"/>
        </w:rPr>
        <w:t>–</w:t>
      </w:r>
      <w:r w:rsidRPr="006E17CC">
        <w:rPr>
          <w:rFonts w:ascii="Times New Roman" w:hAnsi="Times New Roman" w:cs="Times New Roman"/>
          <w:sz w:val="30"/>
          <w:szCs w:val="30"/>
        </w:rPr>
        <w:t xml:space="preserve"> с</w:t>
      </w:r>
      <w:r w:rsidR="00391B00">
        <w:rPr>
          <w:rFonts w:ascii="Times New Roman" w:hAnsi="Times New Roman" w:cs="Times New Roman"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14-летнего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>возраста.</w:t>
      </w:r>
    </w:p>
    <w:p w:rsidR="006E17CC" w:rsidRDefault="006E17CC" w:rsidP="00D2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части 1 </w:t>
      </w:r>
      <w:r w:rsidRPr="00271DE7">
        <w:rPr>
          <w:rFonts w:ascii="Times New Roman" w:hAnsi="Times New Roman" w:cs="Times New Roman"/>
          <w:b/>
          <w:sz w:val="30"/>
          <w:szCs w:val="30"/>
        </w:rPr>
        <w:t>ст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атьи </w:t>
      </w:r>
      <w:r w:rsidRPr="00271DE7">
        <w:rPr>
          <w:rFonts w:ascii="Times New Roman" w:hAnsi="Times New Roman" w:cs="Times New Roman"/>
          <w:b/>
          <w:sz w:val="30"/>
          <w:szCs w:val="30"/>
        </w:rPr>
        <w:t>4.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>2</w:t>
      </w:r>
      <w:r w:rsidRPr="00271DE7">
        <w:rPr>
          <w:rFonts w:ascii="Times New Roman" w:hAnsi="Times New Roman" w:cs="Times New Roman"/>
          <w:b/>
          <w:sz w:val="30"/>
          <w:szCs w:val="30"/>
        </w:rPr>
        <w:t xml:space="preserve"> КоАП</w:t>
      </w:r>
      <w:r w:rsidRPr="006E17CC">
        <w:rPr>
          <w:rFonts w:ascii="Times New Roman" w:hAnsi="Times New Roman" w:cs="Times New Roman"/>
          <w:sz w:val="30"/>
          <w:szCs w:val="30"/>
        </w:rPr>
        <w:t xml:space="preserve"> </w:t>
      </w:r>
      <w:r w:rsidRPr="00271DE7">
        <w:rPr>
          <w:rFonts w:ascii="Times New Roman" w:hAnsi="Times New Roman" w:cs="Times New Roman"/>
          <w:b/>
          <w:sz w:val="30"/>
          <w:szCs w:val="30"/>
        </w:rPr>
        <w:t xml:space="preserve">физическое лицо, совершившее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правонарушение в </w:t>
      </w:r>
      <w:r w:rsidRPr="00271DE7">
        <w:rPr>
          <w:rFonts w:ascii="Times New Roman" w:hAnsi="Times New Roman" w:cs="Times New Roman"/>
          <w:b/>
          <w:sz w:val="30"/>
          <w:szCs w:val="30"/>
        </w:rPr>
        <w:t xml:space="preserve">возрасте от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четырнадцати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lastRenderedPageBreak/>
        <w:t>до</w:t>
      </w:r>
      <w:r w:rsidR="00271DE7">
        <w:rPr>
          <w:rFonts w:ascii="Times New Roman" w:hAnsi="Times New Roman" w:cs="Times New Roman"/>
          <w:b/>
          <w:sz w:val="30"/>
          <w:szCs w:val="30"/>
        </w:rPr>
        <w:t> 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шестнадцати </w:t>
      </w:r>
      <w:r w:rsidRPr="00271DE7">
        <w:rPr>
          <w:rFonts w:ascii="Times New Roman" w:hAnsi="Times New Roman" w:cs="Times New Roman"/>
          <w:b/>
          <w:sz w:val="30"/>
          <w:szCs w:val="30"/>
        </w:rPr>
        <w:t xml:space="preserve">лет, подлежит административной ответственности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>только за</w:t>
      </w:r>
      <w:r w:rsidRPr="006E17CC">
        <w:rPr>
          <w:rFonts w:ascii="Times New Roman" w:hAnsi="Times New Roman" w:cs="Times New Roman"/>
          <w:sz w:val="30"/>
          <w:szCs w:val="30"/>
        </w:rPr>
        <w:t>:</w:t>
      </w:r>
    </w:p>
    <w:p w:rsid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Par0"/>
      <w:bookmarkEnd w:id="0"/>
      <w:r w:rsidRPr="00D20DD5">
        <w:rPr>
          <w:rFonts w:ascii="Times New Roman" w:hAnsi="Times New Roman" w:cs="Times New Roman"/>
          <w:i/>
          <w:sz w:val="24"/>
          <w:szCs w:val="24"/>
        </w:rPr>
        <w:t xml:space="preserve">умышленное причинение телесного повреждения и иные насильственные действия </w:t>
      </w:r>
      <w:r w:rsidR="002C23ED">
        <w:rPr>
          <w:rFonts w:ascii="Times New Roman" w:hAnsi="Times New Roman" w:cs="Times New Roman"/>
          <w:i/>
          <w:sz w:val="24"/>
          <w:szCs w:val="24"/>
        </w:rPr>
        <w:t xml:space="preserve">либо нарушение защитного предписания </w:t>
      </w:r>
      <w:r w:rsidRPr="00D20DD5">
        <w:rPr>
          <w:rFonts w:ascii="Times New Roman" w:hAnsi="Times New Roman" w:cs="Times New Roman"/>
          <w:i/>
          <w:sz w:val="24"/>
          <w:szCs w:val="24"/>
        </w:rPr>
        <w:t>(</w:t>
      </w:r>
      <w:hyperlink r:id="rId8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статья 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10</w:t>
        </w:r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.1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2C23ED" w:rsidRDefault="002C23ED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3ED">
        <w:rPr>
          <w:rFonts w:ascii="Times New Roman" w:hAnsi="Times New Roman" w:cs="Times New Roman"/>
          <w:i/>
          <w:sz w:val="24"/>
          <w:szCs w:val="24"/>
        </w:rPr>
        <w:t xml:space="preserve">оскорбление </w:t>
      </w:r>
      <w:r w:rsidRPr="00D20DD5">
        <w:rPr>
          <w:rFonts w:ascii="Times New Roman" w:hAnsi="Times New Roman" w:cs="Times New Roman"/>
          <w:i/>
          <w:sz w:val="24"/>
          <w:szCs w:val="24"/>
        </w:rPr>
        <w:t>(</w:t>
      </w:r>
      <w:hyperlink r:id="rId9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статья </w:t>
        </w:r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t>10</w:t>
        </w:r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.</w:t>
        </w:r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t>2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2C23ED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3ED">
        <w:rPr>
          <w:rFonts w:ascii="Times New Roman" w:hAnsi="Times New Roman" w:cs="Times New Roman"/>
          <w:i/>
          <w:sz w:val="24"/>
          <w:szCs w:val="24"/>
        </w:rPr>
        <w:t>мелкое хищение (</w:t>
      </w:r>
      <w:hyperlink r:id="rId10" w:history="1">
        <w:r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1</w:t>
        </w:r>
        <w:r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.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1</w:t>
        </w:r>
      </w:hyperlink>
      <w:r w:rsidRPr="002C23ED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 xml:space="preserve">умышленные уничтожение либо повреждение </w:t>
      </w:r>
      <w:r w:rsidR="002C23ED">
        <w:rPr>
          <w:rFonts w:ascii="Times New Roman" w:hAnsi="Times New Roman" w:cs="Times New Roman"/>
          <w:i/>
          <w:sz w:val="24"/>
          <w:szCs w:val="24"/>
        </w:rPr>
        <w:t xml:space="preserve">чужого </w:t>
      </w:r>
      <w:r w:rsidRPr="00D20DD5">
        <w:rPr>
          <w:rFonts w:ascii="Times New Roman" w:hAnsi="Times New Roman" w:cs="Times New Roman"/>
          <w:i/>
          <w:sz w:val="24"/>
          <w:szCs w:val="24"/>
        </w:rPr>
        <w:t>имущества (</w:t>
      </w:r>
      <w:hyperlink r:id="rId11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1</w:t>
        </w:r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.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3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жестокое обращение с животным</w:t>
      </w:r>
      <w:r w:rsidR="002C23ED">
        <w:rPr>
          <w:rFonts w:ascii="Times New Roman" w:hAnsi="Times New Roman" w:cs="Times New Roman"/>
          <w:i/>
          <w:sz w:val="24"/>
          <w:szCs w:val="24"/>
        </w:rPr>
        <w:t xml:space="preserve"> или избавление от животного </w:t>
      </w:r>
      <w:r w:rsidRPr="00D20DD5">
        <w:rPr>
          <w:rFonts w:ascii="Times New Roman" w:hAnsi="Times New Roman" w:cs="Times New Roman"/>
          <w:i/>
          <w:sz w:val="24"/>
          <w:szCs w:val="24"/>
        </w:rPr>
        <w:t>(</w:t>
      </w:r>
      <w:hyperlink r:id="rId12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6</w:t>
        </w:r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.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29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2C23ED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3ED">
        <w:rPr>
          <w:rFonts w:ascii="Times New Roman" w:hAnsi="Times New Roman" w:cs="Times New Roman"/>
          <w:i/>
          <w:sz w:val="24"/>
          <w:szCs w:val="24"/>
        </w:rPr>
        <w:t>мелкое хулиганство (</w:t>
      </w:r>
      <w:hyperlink r:id="rId13" w:history="1">
        <w:r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</w:t>
        </w:r>
        <w:r w:rsidR="002C23ED"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9</w:t>
        </w:r>
        <w:r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.1</w:t>
        </w:r>
      </w:hyperlink>
      <w:r w:rsidRPr="002C23ED">
        <w:rPr>
          <w:rFonts w:ascii="Times New Roman" w:hAnsi="Times New Roman" w:cs="Times New Roman"/>
          <w:i/>
          <w:sz w:val="24"/>
          <w:szCs w:val="24"/>
        </w:rPr>
        <w:t>).</w:t>
      </w:r>
    </w:p>
    <w:p w:rsidR="00D20DD5" w:rsidRPr="00271DE7" w:rsidRDefault="00D20DD5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17CC" w:rsidRPr="006E17CC" w:rsidRDefault="006E17CC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Ответственность за совершение 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несовершеннолетним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де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>яни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>я, содержащего признаки административного правонарушения либо преступления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но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не достигш</w:t>
      </w:r>
      <w:r w:rsidR="00C852A7">
        <w:rPr>
          <w:rFonts w:ascii="Times New Roman" w:hAnsi="Times New Roman" w:cs="Times New Roman"/>
          <w:b/>
          <w:bCs/>
          <w:sz w:val="30"/>
          <w:szCs w:val="30"/>
        </w:rPr>
        <w:t>им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>ко времени совершения такого деяния возраста, с которого наступает адми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>нистративн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ая или уголовная 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>ответственност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, несут его законные представители (родители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 или лица, их заменяющие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п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части 1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ст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>атьи 10.3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КоАП «Невыполнение обязанностей по воспитанию детей».</w:t>
      </w:r>
    </w:p>
    <w:p w:rsidR="006E17CC" w:rsidRPr="00271DE7" w:rsidRDefault="006E17CC" w:rsidP="00131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2A7" w:rsidRDefault="00391B00" w:rsidP="00CD11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20</w:t>
      </w:r>
      <w:r w:rsidR="000E2553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году к административной ответственности </w:t>
      </w:r>
      <w:r w:rsidR="000E2553">
        <w:rPr>
          <w:rFonts w:ascii="Times New Roman" w:hAnsi="Times New Roman" w:cs="Times New Roman"/>
          <w:sz w:val="30"/>
          <w:szCs w:val="30"/>
        </w:rPr>
        <w:t xml:space="preserve">за </w:t>
      </w:r>
      <w:r w:rsidR="000E2553" w:rsidRPr="000E2553">
        <w:rPr>
          <w:rFonts w:ascii="Times New Roman" w:hAnsi="Times New Roman" w:cs="Times New Roman"/>
          <w:sz w:val="30"/>
          <w:szCs w:val="30"/>
        </w:rPr>
        <w:t>н</w:t>
      </w:r>
      <w:r w:rsidR="000E2553" w:rsidRPr="000E2553">
        <w:rPr>
          <w:rFonts w:ascii="Times New Roman" w:hAnsi="Times New Roman" w:cs="Times New Roman"/>
          <w:bCs/>
          <w:sz w:val="30"/>
          <w:szCs w:val="30"/>
        </w:rPr>
        <w:t>евыполнение обязанностей по воспитанию детей</w:t>
      </w:r>
      <w:r w:rsidR="000E2553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привлечен</w:t>
      </w:r>
      <w:r w:rsidR="00F15C87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E2553">
        <w:rPr>
          <w:rFonts w:ascii="Times New Roman" w:hAnsi="Times New Roman" w:cs="Times New Roman"/>
          <w:sz w:val="30"/>
          <w:szCs w:val="30"/>
        </w:rPr>
        <w:t>399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D0A9B">
        <w:rPr>
          <w:rFonts w:ascii="Times New Roman" w:hAnsi="Times New Roman" w:cs="Times New Roman"/>
          <w:sz w:val="30"/>
          <w:szCs w:val="30"/>
        </w:rPr>
        <w:t>родител</w:t>
      </w:r>
      <w:r w:rsidR="00F15C87">
        <w:rPr>
          <w:rFonts w:ascii="Times New Roman" w:hAnsi="Times New Roman" w:cs="Times New Roman"/>
          <w:sz w:val="30"/>
          <w:szCs w:val="30"/>
        </w:rPr>
        <w:t>ей</w:t>
      </w:r>
      <w:r w:rsidR="00AD0A9B">
        <w:rPr>
          <w:rFonts w:ascii="Times New Roman" w:hAnsi="Times New Roman" w:cs="Times New Roman"/>
          <w:sz w:val="30"/>
          <w:szCs w:val="30"/>
        </w:rPr>
        <w:t xml:space="preserve">, в текущем году – </w:t>
      </w:r>
      <w:r w:rsidR="000E2553">
        <w:rPr>
          <w:rFonts w:ascii="Times New Roman" w:hAnsi="Times New Roman" w:cs="Times New Roman"/>
          <w:sz w:val="30"/>
          <w:szCs w:val="30"/>
        </w:rPr>
        <w:t>65</w:t>
      </w:r>
      <w:r w:rsidR="00C852A7">
        <w:rPr>
          <w:rFonts w:ascii="Times New Roman" w:hAnsi="Times New Roman" w:cs="Times New Roman"/>
          <w:sz w:val="30"/>
          <w:szCs w:val="30"/>
        </w:rPr>
        <w:t>. Указанная статистика не показывает реальное положение, в части совершения подростками деяний до достижения возраста привлечения к ответственности.</w:t>
      </w:r>
    </w:p>
    <w:p w:rsidR="006E17CC" w:rsidRDefault="00C852A7" w:rsidP="00C85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неустановлении причинно-следственной связи между совершением подростком противоправного деяния и невыполнением родителями (законными представителями) в отношении родителей подготовка административного дела к рассмотрению заканчивается вынесением постановления о прекращении дела об административном правонарушении.</w:t>
      </w:r>
    </w:p>
    <w:p w:rsidR="00A14E5C" w:rsidRDefault="00A14E5C" w:rsidP="00C8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 20</w:t>
      </w:r>
      <w:r w:rsidR="000E2553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году </w:t>
      </w:r>
      <w:r w:rsidR="000E2553">
        <w:rPr>
          <w:rFonts w:ascii="Times New Roman" w:hAnsi="Times New Roman" w:cs="Times New Roman"/>
          <w:sz w:val="30"/>
          <w:szCs w:val="30"/>
        </w:rPr>
        <w:t>252</w:t>
      </w:r>
      <w:r w:rsidR="007D6A3A">
        <w:rPr>
          <w:rFonts w:ascii="Times New Roman" w:hAnsi="Times New Roman" w:cs="Times New Roman"/>
          <w:sz w:val="30"/>
          <w:szCs w:val="30"/>
        </w:rPr>
        <w:t xml:space="preserve">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несовершеннолетних участвова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совершении деяний,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которым уголовные дела не возбуждались либо были прекращены в связи с недостижением возраста привлечения к уголовной ответственности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текущем году – </w:t>
      </w:r>
      <w:r w:rsidR="000E255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5436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6A3A" w:rsidRDefault="007D6A3A" w:rsidP="00C8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Далеко не в каждом случае родители указанных подростков привлечены к административной ответственности, предусмотренной ст</w:t>
      </w:r>
      <w:r w:rsidR="000E2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атьей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9.4 КоАП</w:t>
      </w:r>
      <w:r w:rsidR="000E2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(2003 г.) и 10.3 КоАП (2021 г.)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73F60" w:rsidRPr="00271DE7" w:rsidRDefault="00373F60" w:rsidP="00497D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F60" w:rsidRDefault="00497D5E" w:rsidP="00497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Совершение несовершеннолетними противоправного деяния и их последствия определены в </w:t>
      </w:r>
      <w:r w:rsidRPr="00497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Законе Республики Беларусь от 31 мая 2003</w:t>
      </w:r>
      <w:r w:rsidR="00061E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497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 № 200 – З «Об основах системы профилактики безнадзорности и правонарушений несовершеннолетних»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Закон) и ему подведомственных нормативных актах.</w:t>
      </w:r>
    </w:p>
    <w:p w:rsidR="00497D5E" w:rsidRPr="00497D5E" w:rsidRDefault="00497D5E" w:rsidP="00497D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</w:t>
      </w:r>
      <w:r w:rsidRPr="00497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статьей 5 Закона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97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определены к</w:t>
      </w:r>
      <w:r w:rsidRPr="00497D5E">
        <w:rPr>
          <w:rFonts w:ascii="Times New Roman" w:hAnsi="Times New Roman" w:cs="Times New Roman"/>
          <w:b/>
          <w:bCs/>
          <w:sz w:val="30"/>
          <w:szCs w:val="30"/>
        </w:rPr>
        <w:t>атегории несовершеннолетних</w:t>
      </w:r>
      <w:r w:rsidRPr="00497D5E">
        <w:rPr>
          <w:rFonts w:ascii="Times New Roman" w:hAnsi="Times New Roman" w:cs="Times New Roman"/>
          <w:bCs/>
          <w:sz w:val="30"/>
          <w:szCs w:val="30"/>
        </w:rPr>
        <w:t xml:space="preserve">, в отношении </w:t>
      </w:r>
      <w:r>
        <w:rPr>
          <w:rFonts w:ascii="Times New Roman" w:hAnsi="Times New Roman" w:cs="Times New Roman"/>
          <w:bCs/>
          <w:sz w:val="30"/>
          <w:szCs w:val="30"/>
        </w:rPr>
        <w:t>которых о</w:t>
      </w:r>
      <w:r w:rsidRPr="00497D5E">
        <w:rPr>
          <w:rFonts w:ascii="Times New Roman" w:hAnsi="Times New Roman" w:cs="Times New Roman"/>
          <w:bCs/>
          <w:sz w:val="30"/>
          <w:szCs w:val="30"/>
        </w:rPr>
        <w:t>рган</w:t>
      </w:r>
      <w:r>
        <w:rPr>
          <w:rFonts w:ascii="Times New Roman" w:hAnsi="Times New Roman" w:cs="Times New Roman"/>
          <w:bCs/>
          <w:sz w:val="30"/>
          <w:szCs w:val="30"/>
        </w:rPr>
        <w:t>ами</w:t>
      </w:r>
      <w:r w:rsidRPr="00497D5E">
        <w:rPr>
          <w:rFonts w:ascii="Times New Roman" w:hAnsi="Times New Roman" w:cs="Times New Roman"/>
          <w:bCs/>
          <w:sz w:val="30"/>
          <w:szCs w:val="30"/>
        </w:rPr>
        <w:t>, учреждения</w:t>
      </w:r>
      <w:r>
        <w:rPr>
          <w:rFonts w:ascii="Times New Roman" w:hAnsi="Times New Roman" w:cs="Times New Roman"/>
          <w:bCs/>
          <w:sz w:val="30"/>
          <w:szCs w:val="30"/>
        </w:rPr>
        <w:t>ми</w:t>
      </w:r>
      <w:r w:rsidRPr="00497D5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97D5E">
        <w:rPr>
          <w:rFonts w:ascii="Times New Roman" w:hAnsi="Times New Roman" w:cs="Times New Roman"/>
          <w:bCs/>
          <w:sz w:val="30"/>
          <w:szCs w:val="30"/>
        </w:rPr>
        <w:lastRenderedPageBreak/>
        <w:t>и</w:t>
      </w:r>
      <w:r w:rsidR="00271DE7">
        <w:rPr>
          <w:rFonts w:ascii="Times New Roman" w:hAnsi="Times New Roman" w:cs="Times New Roman"/>
          <w:bCs/>
          <w:sz w:val="30"/>
          <w:szCs w:val="30"/>
        </w:rPr>
        <w:t> </w:t>
      </w:r>
      <w:r w:rsidRPr="00497D5E">
        <w:rPr>
          <w:rFonts w:ascii="Times New Roman" w:hAnsi="Times New Roman" w:cs="Times New Roman"/>
          <w:bCs/>
          <w:sz w:val="30"/>
          <w:szCs w:val="30"/>
        </w:rPr>
        <w:t>ины</w:t>
      </w:r>
      <w:r>
        <w:rPr>
          <w:rFonts w:ascii="Times New Roman" w:hAnsi="Times New Roman" w:cs="Times New Roman"/>
          <w:bCs/>
          <w:sz w:val="30"/>
          <w:szCs w:val="30"/>
        </w:rPr>
        <w:t>ми</w:t>
      </w:r>
      <w:r w:rsidRPr="00497D5E">
        <w:rPr>
          <w:rFonts w:ascii="Times New Roman" w:hAnsi="Times New Roman" w:cs="Times New Roman"/>
          <w:bCs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bCs/>
          <w:sz w:val="30"/>
          <w:szCs w:val="30"/>
        </w:rPr>
        <w:t>ями</w:t>
      </w:r>
      <w:r w:rsidRPr="00497D5E">
        <w:rPr>
          <w:rFonts w:ascii="Times New Roman" w:hAnsi="Times New Roman" w:cs="Times New Roman"/>
          <w:bCs/>
          <w:sz w:val="30"/>
          <w:szCs w:val="30"/>
        </w:rPr>
        <w:t>, осуществляющи</w:t>
      </w:r>
      <w:r>
        <w:rPr>
          <w:rFonts w:ascii="Times New Roman" w:hAnsi="Times New Roman" w:cs="Times New Roman"/>
          <w:bCs/>
          <w:sz w:val="30"/>
          <w:szCs w:val="30"/>
        </w:rPr>
        <w:t>ми</w:t>
      </w:r>
      <w:r w:rsidRPr="00497D5E">
        <w:rPr>
          <w:rFonts w:ascii="Times New Roman" w:hAnsi="Times New Roman" w:cs="Times New Roman"/>
          <w:bCs/>
          <w:sz w:val="30"/>
          <w:szCs w:val="30"/>
        </w:rPr>
        <w:t xml:space="preserve"> профилактику безнадзорности и правонарушений несовершеннолетних, </w:t>
      </w:r>
      <w:r w:rsidRPr="00497D5E">
        <w:rPr>
          <w:rFonts w:ascii="Times New Roman" w:hAnsi="Times New Roman" w:cs="Times New Roman"/>
          <w:b/>
          <w:bCs/>
          <w:sz w:val="30"/>
          <w:szCs w:val="30"/>
        </w:rPr>
        <w:t>проводится индивидуальная профилактическая работа</w:t>
      </w:r>
      <w:r w:rsidRPr="00497D5E">
        <w:rPr>
          <w:rFonts w:ascii="Times New Roman" w:hAnsi="Times New Roman" w:cs="Times New Roman"/>
          <w:bCs/>
          <w:sz w:val="30"/>
          <w:szCs w:val="30"/>
        </w:rPr>
        <w:t>: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безнадзорные;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беспризорные;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занимающиеся бродяжничеством или попрошайничеством;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содержащиеся в приемниках-распределителях для несовершеннолетних, социально-педагогических учреждениях;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привлеченные к административной ответственности;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совершившие деяния, содержащие признаки административных правонарушений, но не достигших ко времени совершения таких деяний возраста, с которого наступает административная ответственность;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в отношении которых приняты решения об отказе в возбуждении уголовного дела или о прекращении производства по уголовному делу из-за недостижения возраста, с которого наступает уголовная ответственность, либо которые вследствие отставания в психическом развитии, не связанного с психическим расстройством (заболеванием),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статьей 426 Уголовно-процессуального кодекса Республики Беларусь уголовное дело частного обвинения;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подозреваемые или обвиняемые в совершении преступлений;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освобожденные от уголовной ответственности в силу утраты деянием общественной опасности, в связи с деятельным раскаянием, примирением с потерпевшим, освобожденных от наказания вследствие чрезвычайных обстоятельств, на основании актов амнистии или помилования;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освобожденные от уголовной ответственности с передачей их под наблюдение родителей, опекунов или попечителей;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осужденные с отсрочкой исполнения наказания, с условным неприменением наказания, без назначения наказания, условно-досрочно освобожденны</w:t>
      </w:r>
      <w:r w:rsidR="00061E24">
        <w:rPr>
          <w:rFonts w:ascii="Times New Roman" w:hAnsi="Times New Roman" w:cs="Times New Roman"/>
          <w:i/>
          <w:sz w:val="30"/>
          <w:szCs w:val="30"/>
        </w:rPr>
        <w:t>е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от наказания;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осужденные с применением принудительных мер воспитательного характера;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lastRenderedPageBreak/>
        <w:t>осужденные с назначением наказания в виде общественных работ, штрафа, лишения права заниматься определенной деятельностью, исправительных работ, ограничения свободы;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освобожденные из воспитательных колоний, арестных домов;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содержащиеся в специальных учебно-воспитательных учреждениях, специальных лечебно-воспитательных учреждениях;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вернувшиеся из специальных учебно-воспитательных учреждений, специальных лечебно-воспитательных учреждений.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sz w:val="30"/>
          <w:szCs w:val="30"/>
        </w:rPr>
        <w:t xml:space="preserve">Кроме этого </w:t>
      </w:r>
      <w:r w:rsidR="00D866EC" w:rsidRPr="00061E24">
        <w:rPr>
          <w:rFonts w:ascii="Times New Roman" w:hAnsi="Times New Roman" w:cs="Times New Roman"/>
          <w:sz w:val="30"/>
          <w:szCs w:val="30"/>
        </w:rPr>
        <w:t xml:space="preserve">в </w:t>
      </w:r>
      <w:r w:rsidRPr="00061E24">
        <w:rPr>
          <w:rFonts w:ascii="Times New Roman" w:hAnsi="Times New Roman" w:cs="Times New Roman"/>
          <w:b/>
          <w:sz w:val="30"/>
          <w:szCs w:val="30"/>
        </w:rPr>
        <w:t>статье 5 Закона</w:t>
      </w:r>
      <w:r w:rsidRPr="00061E24">
        <w:rPr>
          <w:rFonts w:ascii="Times New Roman" w:hAnsi="Times New Roman" w:cs="Times New Roman"/>
          <w:sz w:val="30"/>
          <w:szCs w:val="30"/>
        </w:rPr>
        <w:t xml:space="preserve"> </w:t>
      </w:r>
      <w:r w:rsidR="00D866EC" w:rsidRPr="00061E24">
        <w:rPr>
          <w:rFonts w:ascii="Times New Roman" w:hAnsi="Times New Roman" w:cs="Times New Roman"/>
          <w:sz w:val="30"/>
          <w:szCs w:val="30"/>
        </w:rPr>
        <w:t>указано</w:t>
      </w:r>
      <w:r w:rsidR="00D866EC" w:rsidRPr="00061E24">
        <w:rPr>
          <w:rFonts w:ascii="Times New Roman" w:hAnsi="Times New Roman" w:cs="Times New Roman"/>
          <w:i/>
          <w:sz w:val="30"/>
          <w:szCs w:val="30"/>
        </w:rPr>
        <w:t>, что о</w:t>
      </w:r>
      <w:r w:rsidRPr="00061E24">
        <w:rPr>
          <w:rFonts w:ascii="Times New Roman" w:hAnsi="Times New Roman" w:cs="Times New Roman"/>
          <w:i/>
          <w:sz w:val="30"/>
          <w:szCs w:val="30"/>
        </w:rPr>
        <w:t>рганы, учреждения и иные организации, осуществляющие профилактику безнадзорности и правонарушений несовершеннолетних, проводят индивидуальную профилактическую работу в отношении родителей, которые не исполняют или ненадлежащим образом исполняют обязанности по воспитанию и содержанию несовершеннолетних.</w:t>
      </w:r>
    </w:p>
    <w:p w:rsidR="00373F60" w:rsidRDefault="00061E24" w:rsidP="00061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1E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Статьи 6 и 7 Закона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регламентируют основания и сроки проведения и прекращения индивидуальной профилактической работы.</w:t>
      </w:r>
    </w:p>
    <w:p w:rsidR="00271DE7" w:rsidRPr="00271DE7" w:rsidRDefault="00271DE7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C4489" w:rsidRPr="006C4489" w:rsidRDefault="004C2D88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Следует отметить, что в</w:t>
      </w:r>
      <w:r w:rsidR="006C4489">
        <w:rPr>
          <w:rFonts w:ascii="Times New Roman" w:hAnsi="Times New Roman" w:cs="Times New Roman"/>
          <w:color w:val="000000"/>
          <w:sz w:val="30"/>
          <w:szCs w:val="30"/>
        </w:rPr>
        <w:t xml:space="preserve"> 2021 году </w:t>
      </w:r>
      <w:r w:rsidR="006C4489" w:rsidRPr="004C2D88">
        <w:rPr>
          <w:rFonts w:ascii="Times New Roman" w:hAnsi="Times New Roman" w:cs="Times New Roman"/>
          <w:b/>
          <w:color w:val="000000"/>
          <w:sz w:val="30"/>
          <w:szCs w:val="30"/>
        </w:rPr>
        <w:t>криминогенная обстановка в</w:t>
      </w:r>
      <w:r w:rsidR="00271DE7">
        <w:rPr>
          <w:rFonts w:ascii="Times New Roman" w:hAnsi="Times New Roman" w:cs="Times New Roman"/>
          <w:b/>
          <w:color w:val="000000"/>
          <w:sz w:val="30"/>
          <w:szCs w:val="30"/>
        </w:rPr>
        <w:t> </w:t>
      </w:r>
      <w:r w:rsidR="006C4489" w:rsidRPr="004C2D8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подростковой среде 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в сравнении с аналогичным периодом прошлого года характеризовалось </w:t>
      </w:r>
      <w:r w:rsidR="006C4489"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снижением 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="006C4489"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преступлений, совершенных несовершеннолетними или при их соучастии </w:t>
      </w:r>
      <w:r w:rsidR="00271DE7">
        <w:rPr>
          <w:rFonts w:ascii="Times New Roman" w:hAnsi="Times New Roman" w:cs="Times New Roman"/>
          <w:b/>
          <w:color w:val="000000"/>
          <w:sz w:val="30"/>
          <w:szCs w:val="30"/>
        </w:rPr>
        <w:br/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>(- 49,1 %; с 53 до 27).</w:t>
      </w:r>
    </w:p>
    <w:p w:rsidR="004C2D88" w:rsidRPr="006C4489" w:rsidRDefault="004C2D88" w:rsidP="004C2D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Увеличение подростковой преступности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зарегистрировано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 5 регионах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области: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Клецком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 в каждом),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Жодинском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(+ 100,0 %; с 1 до 2),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Дзержинском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2) и 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(+ 400,0 %; с 1 до 5).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>В текущем году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е зарегистрировано фактов совершения подростками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уголовно наказуемых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деяний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относящихся к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категории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особо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тяжких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(0 – 0).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Не допущен рост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числа уголовно наказуемых деяний, совершенных несовершеннолетними или при их соучастии,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относящихся к категории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не представляющих большой общественной опасности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(2 – 2).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При этом зарегистрировано снижение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числа уголовно наказуемых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деяний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совершенных несовершеннолетними или при их соучастии, относящихся к категории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менее тяжких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(- 54,0 %; с 50 до 23),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совершенных группой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(- 72,7 %; с 33 до 9).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>Вместе с тем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зарегистрирован рост количества преступлений,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совершенных несовершеннолетними или при их соучастии,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относящихся к категории тяжких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(+ 100,0 %; с 1 до 2).</w:t>
      </w:r>
    </w:p>
    <w:p w:rsidR="006C4489" w:rsidRPr="006C4489" w:rsidRDefault="004C2D88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C2D88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6C4489" w:rsidRPr="004C2D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2021 году </w:t>
      </w:r>
      <w:r w:rsidR="006C4489"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в сельской местности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зарегистрировано на 45,5 % больше </w:t>
      </w:r>
      <w:r w:rsidR="006C4489"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преступлений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совершенных несовершеннолетними или при их соучастии, чем </w:t>
      </w:r>
      <w:r w:rsidR="006C4489"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в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="006C4489"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районных городах и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="006C4489"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поселках городского типа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lastRenderedPageBreak/>
        <w:t xml:space="preserve">В </w:t>
      </w:r>
      <w:r w:rsidR="004C2D88">
        <w:rPr>
          <w:rFonts w:ascii="Times New Roman" w:hAnsi="Times New Roman" w:cs="Times New Roman"/>
          <w:bCs/>
          <w:color w:val="000000"/>
          <w:sz w:val="30"/>
          <w:szCs w:val="30"/>
        </w:rPr>
        <w:t>текущем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году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возросло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количество преступлений, связанных с: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умышленным причинением тяжкого телесного повреждения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(+ 100,0 %; с 1 до 2), в том числе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г. Жодино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 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Дзержинского района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(с 0 до 1 в каждом регионе)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;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управлением транспортным средством лицом, находящимся в состоянии опьянения, передачей управления транспортным средством такому лицу лицо отказ от прохождения проверки (освидетельствования)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1), в том числе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Минского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района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осквернением сооружений и порчей имущества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1),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br/>
        <w:t xml:space="preserve">в том числе на территории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Пуховичского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района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заведомо ложным доносом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1), в том числе на территории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Солигорского района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При этом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не допущен рост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преступлений, связанных с: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умышленным причинением менее тяжкого телесного повреждения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(1 – 1)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>, вместе с тем на территории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Пуховичского района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допущен рост указанного вида преступления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>(0 – 1);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хищением путем использования компьютерной техники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(3 – 3), вместе с тем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Жодинского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(с 0 до 1) и 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Молодечненского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(с 0 до 2)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регионов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допущен рост указанного вида преступлений.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В текущем году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не зарегистрированы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грабежи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преступления, связанные с умышленным причинением легкого телесного повреждения, причинением тяжкого или менее тяжкого телесного повреждения, незаконным оборотом наркотических средств, психотропных веществ и их прекурсоров и уклонением от отбывания наказания в виде ограничения свободы.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Зарегистрировано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снижение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>количества: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краж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(- 53,6 %; с 28 до 13), вместе с тем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зарегистрирован </w:t>
      </w:r>
      <w:r w:rsidRPr="006C4489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на территории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Молодечненского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2),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Борисовского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Дзержинского, Клецкого, Мядельского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Столбцовского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1, в каждом)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районов</w:t>
      </w:r>
      <w:r w:rsidRPr="006C4489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уголовно наказуемых хулиганств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(- 55,6 %; с 9 до 4), вместе с тем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зарегистрирован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районов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1, в каждом);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угонов транспортных средств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(- 66,7 %; с 3 до 1), вместе с тем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зарегистрирован </w:t>
      </w:r>
      <w:r w:rsidRPr="006C4489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на территории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Минского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района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1)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В анализируемый период текущего года подростками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 среду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 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пятницу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совершено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 3 преступления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во вторник и четверг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– по 4,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  воскресенье – 6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 субботу – 7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37,0 %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преступлений (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10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совершены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подростками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 ночное время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с 22:00 до 06:00 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8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29,6 %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с 18:00 по 22:00, что указывает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 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отсутствие должного контроля со стороны родителей либо законных представителей за несовершеннолетними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Справочно: в 2021 году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результативность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по выявлению фактов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совершения родителями либо законными представителями административного правонарушения, предусмотренного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статьей 17.13 КоАП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(2003 г.)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увеличилась 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на 46,5 % (с 43 до 63).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По-прежнему самыми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распространенными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уголовно наказуемыми деяниями продолжают оставаться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кражи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(48,1 %), при этом доля таких деяний в структуре подростковой преступности в</w:t>
      </w:r>
      <w:r w:rsidR="004C2D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сельской местности </w:t>
      </w:r>
      <w:r w:rsidR="00271DE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(10 или 76,9 %) выше, чем в городе (3 либо 23,1 %).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Справочно: в 2021 году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результативность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по выявлению фактов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совершения несовершеннолетними административного правонарушения, предусмотренного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статьей</w:t>
      </w:r>
      <w:r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10.5 КоАП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(2003 г.)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уменьшилась 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на 63,9 % (с 36 до 13).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Следует отметить, что 13 преступлений рассматриваемой категории (кража)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совершены 11 подростками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(2020 – 13; - 15,4 %),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1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из которых на момент совершения преступления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являлся неработающим и неучащимся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4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– учащимися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среднего учебного заведения,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br/>
        <w:t xml:space="preserve">6 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–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профессионально-технического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учебного заведения,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4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– с которыми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 xml:space="preserve">проводилась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индивидуальная профилактическая работа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br/>
        <w:t xml:space="preserve">и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3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– признанными находящимися в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социально опасном положении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Основными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предметами посягательства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рассматриваемого вида преступления являются: автомобильные запчасти, аккумуляторы (4), мобильные телефоны (3), деньги (2), топливо (2), строительные предметы (1) и иное имущество (6).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пятницу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подростками совершено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1 преступление,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предусмотренное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статьей 205 Уголовный кодексом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Республики Беларусь,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среду, четверг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воскресенье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в каждый указанный день, во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вторник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субботу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46,2 %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краж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(6)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совершены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подростками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 ночное время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с 22:00 до 06:00 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23,1 %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с 18:00 по 22:00.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В 2021 году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установлено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30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(2020 – 41, - 26,8 %)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виновных в совершении преступлений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, из их числа: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6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20,0 % (2020 – 8 либо 19,5 %;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на 25,0 %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на момент совершения уголовно наказуемых деяний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не работали и не учились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(Минский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Пуховичский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(по 2 в каждом),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Дзержинский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Жодинский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(по 1 в каждом)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регионы;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6,7 % (2020 – 11 либо 26,8 %;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на 81,8 %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находились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в состоянии алкогольного опьянения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(Жодинский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Минский регионы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(по 1 в каждом)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lastRenderedPageBreak/>
        <w:t xml:space="preserve">Справочно: на 20,9 % (с 62 до 49)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снизилась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результативность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по выявлению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административного правонарушения, совершенного несовершеннолетними и</w:t>
      </w:r>
      <w:r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предусмотренного статьей 17.3 КоАП</w:t>
      </w:r>
      <w:r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(2003 г.)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10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либо 33,3</w:t>
      </w:r>
      <w:r w:rsidRPr="006C4489"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% (2020 – 20 либо 48,8 %;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на 50,0 %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совершили преступления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в группе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(Молодечненский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и 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Пуховичский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(по 3 в каждом),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Солигорский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71DE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(по 2 в каждом)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районы)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8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26,7 % (2020 – 16 либо 39,1 %;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br/>
        <w:t>на 50,0 %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), с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которыми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инспекциями по делам несовершеннолетних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проводилась индивидуальная профилактическая работа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Солигорский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Клецкий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Минский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Молодечненский, Мядельский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 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(по 1 в каждом)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районы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6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20,0 % (2020 – 4 либо 9,8 %; зарегистрирован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на 50,0 %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), которые признаны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находящимися в социально опасном положении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Дзержинский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Клецкий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Минский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(по 1 в каждом)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районы;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3,3 % (2020 – 6 либо 14,6 %;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на 83,3 %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имел судимость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Столбцовский район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(1).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Рост количества 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лиц,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виновных в совершении преступлений, зарегистрирован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в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8 регионах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области: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(+ 500,0 %; с 1 до 6)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, Пуховичском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(+ 100,0 %; с 2 до 4),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Мядельском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(+ 100,0 %; с 1 до 2 в каждом),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Дзержинском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 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Жодинском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2 в каждом),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Клецком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 в каждом).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>В текущем году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на 25,0 %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(с 32 до 24)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количества учащихся учебных заведений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совершивших преступления, в том числе: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на 26,7 %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15 до 11) – учащихся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средних учебных заведений;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на 23,5 %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17 до 13) – учащихся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профессионально-технических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учебных заведений.</w:t>
      </w:r>
    </w:p>
    <w:p w:rsidR="004C2D88" w:rsidRPr="006C4489" w:rsidRDefault="004C2D88" w:rsidP="004C2D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4C2D88">
        <w:rPr>
          <w:rFonts w:ascii="Times New Roman" w:hAnsi="Times New Roman" w:cs="Times New Roman"/>
          <w:color w:val="000000"/>
          <w:sz w:val="30"/>
          <w:szCs w:val="30"/>
        </w:rPr>
        <w:t>В 2021 году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на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21,7 % (с 189 до 148) количества несовершеннолетних лиц,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пострадавших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от совершения преступлений.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Большинство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(68,2 %)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несовершеннолетних признаны потерпевшими в результате совершения преступления, предусмотренного статьей 174 Уголовного кодекса Республики Беларусь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br/>
        <w:t>(2020 – 150 / 2021 – 101; - 32,7 %).</w:t>
      </w:r>
    </w:p>
    <w:p w:rsidR="006C4489" w:rsidRPr="006C4489" w:rsidRDefault="004C2D88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Без учета вышеуказанной категории,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зарегистрирован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на 20,5 %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39 до 47)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количества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пострадавших несовершеннолетних.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При этом в текущем году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возросло число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признанных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потерпевшими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в результате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совершения в отношении их: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преступлений против половой неприкосновенности и половой свободы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(+ 47,4 %; с 19 до 28), в том числе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Пуховичского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  0 до 13),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Борисовского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3 до 4),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Стародорожского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1 до 3),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Солигорском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2),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Логойского,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Мядельского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Смолевичского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(с 0 до 1 с каждом)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районах.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Темп прироста увеличился на 14,1 %;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истязаний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(с 0 до 1)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в том числе на территории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Березинского района;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вымогательства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(с 0 до 1),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в том числе на территории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Солигорского района.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Наряду с этим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снижено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количество 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признанных потерпевшими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результате совершения в отношении их преступлений, связанных с причинением им менее тяжких телесных повреждений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(с 2 до 1), 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хулиганств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  <w:lang w:val="be-BY"/>
        </w:rPr>
        <w:t>(с 3 до 2)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6C4489" w:rsidRPr="006C4489" w:rsidRDefault="004C2D88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По состоянию на 01.03.2021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1 437 несовершеннолетними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(2020 – 1 678, - 14,4 %) сотрудниками инспекций по делам несовершеннолетних РУ-ГО-РОВД области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проводилась индивидуальная профилактическая работа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За анализируемый период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взято на контроль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189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(2020 – 229,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- 17,5 %) подростков,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снято с контроля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266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(2020 – 306, - 13,1 %), из которых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89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(2020 – 111, - 19,8 %) – в связи с достижением 18-летнего возраста.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Уменьшилось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на 60,7 % (с 28 до 11)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количество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несовершеннолетних,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участвовавших в совершении деяний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по которым уголовные дела не возбуждались либо были прекращены в связи с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не достижением возраста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привлечения к уголовной ответственности. При этом на 11,8 %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увеличилось количество совершенных ими деяний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(с 17 до 19).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ост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указанной категории 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зарегистрирован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Борисовского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Воложинского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Жодинского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Любанском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Столбцовского регионов.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Справочно: В 2021 году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на 30,0 %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(с 50 до 65)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увеличены результаты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по</w:t>
      </w:r>
      <w:r w:rsidR="004C2D88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привлечению родителей (законных представителей) к административной ответственности, предусмотренной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статьей 9.4 КоАП</w:t>
      </w:r>
      <w:r w:rsidRPr="004C2D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C2D88" w:rsidRPr="004C2D88">
        <w:rPr>
          <w:rFonts w:ascii="Times New Roman" w:hAnsi="Times New Roman" w:cs="Times New Roman"/>
          <w:color w:val="000000"/>
          <w:sz w:val="30"/>
          <w:szCs w:val="30"/>
        </w:rPr>
        <w:t>(2003 г.)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В 2021 году на территории области зарегистрировано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факта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гибели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несовершеннолетних от внешних причин: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несчастный случай (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Пуховичский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Стародорожский районы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="004C2D88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уицид (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Несвижский район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Указанный показатель по сравнению с аналогичным периодом прошлого года остался без изменений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C2D88" w:rsidRDefault="004C2D88" w:rsidP="004C2D8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C2D88" w:rsidRDefault="004C2D88" w:rsidP="004C2D8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В преддверии проведения летней оздоровительной кампании </w:t>
      </w:r>
      <w:r>
        <w:rPr>
          <w:rFonts w:ascii="Times New Roman" w:hAnsi="Times New Roman"/>
          <w:sz w:val="30"/>
          <w:szCs w:val="30"/>
        </w:rPr>
        <w:t>необходимо обратить внимание на занятость несов</w:t>
      </w:r>
      <w:r w:rsidR="0054441E">
        <w:rPr>
          <w:rFonts w:ascii="Times New Roman" w:hAnsi="Times New Roman"/>
          <w:sz w:val="30"/>
          <w:szCs w:val="30"/>
        </w:rPr>
        <w:t>ершеннолетних в июне – августе.</w:t>
      </w:r>
    </w:p>
    <w:p w:rsidR="004C2D88" w:rsidRDefault="004C2D88" w:rsidP="004C2D88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Практика прошлых лет показала, что незанятость подростков влечет совершение ими и в отношении преступлений.</w:t>
      </w:r>
    </w:p>
    <w:p w:rsidR="0067221B" w:rsidRPr="000064E6" w:rsidRDefault="004C2D88" w:rsidP="0067221B">
      <w:pPr>
        <w:pStyle w:val="2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0064E6">
        <w:rPr>
          <w:rFonts w:ascii="Times New Roman" w:hAnsi="Times New Roman"/>
          <w:sz w:val="30"/>
          <w:szCs w:val="30"/>
        </w:rPr>
        <w:t xml:space="preserve">Так, например, </w:t>
      </w:r>
      <w:r w:rsidR="0067221B" w:rsidRPr="000064E6">
        <w:rPr>
          <w:rFonts w:ascii="Times New Roman" w:hAnsi="Times New Roman"/>
          <w:i/>
          <w:color w:val="000000"/>
          <w:sz w:val="30"/>
          <w:szCs w:val="30"/>
        </w:rPr>
        <w:t xml:space="preserve">в летний период 2020 года </w:t>
      </w:r>
      <w:r w:rsidR="0067221B" w:rsidRPr="000064E6">
        <w:rPr>
          <w:rFonts w:ascii="Times New Roman" w:hAnsi="Times New Roman"/>
          <w:b/>
          <w:i/>
          <w:color w:val="000000"/>
          <w:sz w:val="30"/>
          <w:szCs w:val="30"/>
        </w:rPr>
        <w:t>зарегистрировано</w:t>
      </w:r>
      <w:r w:rsidR="0067221B" w:rsidRPr="000064E6">
        <w:rPr>
          <w:rFonts w:ascii="Times New Roman" w:hAnsi="Times New Roman"/>
          <w:i/>
          <w:color w:val="000000"/>
          <w:sz w:val="30"/>
          <w:szCs w:val="30"/>
        </w:rPr>
        <w:t xml:space="preserve"> 52 преступления, совершенные 51 несовершеннолетним или при их соучастии. Из общего количества зарегистрированных преступлений преобладают кражи (33 либо 63,5 %) и уголовно наказуемые хулиганства (8 либо 15,4 %).</w:t>
      </w:r>
    </w:p>
    <w:p w:rsidR="004C2D88" w:rsidRPr="00C22AE2" w:rsidRDefault="004C2D88" w:rsidP="004C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Самое трагичное, </w:t>
      </w:r>
      <w:r w:rsidRPr="00C22AE2">
        <w:rPr>
          <w:rFonts w:ascii="Times New Roman" w:hAnsi="Times New Roman" w:cs="Times New Roman"/>
          <w:sz w:val="30"/>
          <w:szCs w:val="30"/>
        </w:rPr>
        <w:t xml:space="preserve">с начала оздоровительной кампании </w:t>
      </w:r>
      <w:r>
        <w:rPr>
          <w:rFonts w:ascii="Times New Roman" w:hAnsi="Times New Roman" w:cs="Times New Roman"/>
          <w:sz w:val="30"/>
          <w:szCs w:val="30"/>
        </w:rPr>
        <w:t xml:space="preserve">прошлого года </w:t>
      </w:r>
      <w:r w:rsidRPr="00C22AE2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2AE2">
        <w:rPr>
          <w:rFonts w:ascii="Times New Roman" w:hAnsi="Times New Roman" w:cs="Times New Roman"/>
          <w:sz w:val="30"/>
          <w:szCs w:val="30"/>
        </w:rPr>
        <w:t xml:space="preserve">территории области </w:t>
      </w:r>
      <w:r w:rsidRPr="00C22AE2">
        <w:rPr>
          <w:rFonts w:ascii="Times New Roman" w:hAnsi="Times New Roman" w:cs="Times New Roman"/>
          <w:b/>
          <w:sz w:val="30"/>
          <w:szCs w:val="30"/>
        </w:rPr>
        <w:t xml:space="preserve">погибло </w:t>
      </w:r>
      <w:r w:rsidR="000064E6">
        <w:rPr>
          <w:rFonts w:ascii="Times New Roman" w:hAnsi="Times New Roman" w:cs="Times New Roman"/>
          <w:b/>
          <w:sz w:val="30"/>
          <w:szCs w:val="30"/>
        </w:rPr>
        <w:t>15</w:t>
      </w:r>
      <w:r w:rsidRPr="00C22AE2">
        <w:rPr>
          <w:rFonts w:ascii="Times New Roman" w:hAnsi="Times New Roman" w:cs="Times New Roman"/>
          <w:b/>
          <w:sz w:val="30"/>
          <w:szCs w:val="30"/>
        </w:rPr>
        <w:t xml:space="preserve"> детей</w:t>
      </w:r>
      <w:r w:rsidRPr="00C22AE2">
        <w:rPr>
          <w:rFonts w:ascii="Times New Roman" w:hAnsi="Times New Roman" w:cs="Times New Roman"/>
          <w:sz w:val="30"/>
          <w:szCs w:val="30"/>
        </w:rPr>
        <w:t xml:space="preserve">, </w:t>
      </w:r>
      <w:r w:rsidR="000064E6">
        <w:rPr>
          <w:rFonts w:ascii="Times New Roman" w:hAnsi="Times New Roman" w:cs="Times New Roman"/>
          <w:b/>
          <w:sz w:val="30"/>
          <w:szCs w:val="30"/>
        </w:rPr>
        <w:t>5</w:t>
      </w:r>
      <w:r w:rsidRPr="00C22AE2">
        <w:rPr>
          <w:rFonts w:ascii="Times New Roman" w:hAnsi="Times New Roman" w:cs="Times New Roman"/>
          <w:sz w:val="30"/>
          <w:szCs w:val="30"/>
        </w:rPr>
        <w:t xml:space="preserve"> из них в результате дорожно-транспортных происшествий (</w:t>
      </w:r>
      <w:r w:rsidR="000064E6" w:rsidRPr="000064E6">
        <w:rPr>
          <w:rFonts w:ascii="Times New Roman" w:hAnsi="Times New Roman" w:cs="Times New Roman"/>
          <w:i/>
          <w:sz w:val="30"/>
          <w:szCs w:val="30"/>
        </w:rPr>
        <w:t>Борисовский</w:t>
      </w:r>
      <w:r w:rsidR="000064E6">
        <w:rPr>
          <w:rFonts w:ascii="Times New Roman" w:hAnsi="Times New Roman" w:cs="Times New Roman"/>
          <w:sz w:val="30"/>
          <w:szCs w:val="30"/>
        </w:rPr>
        <w:t xml:space="preserve">, </w:t>
      </w:r>
      <w:r w:rsidR="000064E6">
        <w:rPr>
          <w:rFonts w:ascii="Times New Roman" w:hAnsi="Times New Roman" w:cs="Times New Roman"/>
          <w:i/>
          <w:sz w:val="30"/>
          <w:szCs w:val="30"/>
        </w:rPr>
        <w:t xml:space="preserve">Любанский </w:t>
      </w:r>
      <w:r w:rsidRPr="009E0DCA">
        <w:rPr>
          <w:rFonts w:ascii="Times New Roman" w:hAnsi="Times New Roman" w:cs="Times New Roman"/>
          <w:sz w:val="30"/>
          <w:szCs w:val="30"/>
        </w:rPr>
        <w:t>и</w:t>
      </w:r>
      <w:r w:rsidRPr="00C22AE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064E6">
        <w:rPr>
          <w:rFonts w:ascii="Times New Roman" w:hAnsi="Times New Roman" w:cs="Times New Roman"/>
          <w:i/>
          <w:sz w:val="30"/>
          <w:szCs w:val="30"/>
        </w:rPr>
        <w:t>Минский</w:t>
      </w:r>
      <w:r w:rsidRPr="00C22AE2">
        <w:rPr>
          <w:rFonts w:ascii="Times New Roman" w:hAnsi="Times New Roman" w:cs="Times New Roman"/>
          <w:i/>
          <w:sz w:val="30"/>
          <w:szCs w:val="30"/>
        </w:rPr>
        <w:t xml:space="preserve"> районы</w:t>
      </w:r>
      <w:r w:rsidRPr="00C22AE2">
        <w:rPr>
          <w:rFonts w:ascii="Times New Roman" w:hAnsi="Times New Roman" w:cs="Times New Roman"/>
          <w:sz w:val="30"/>
          <w:szCs w:val="30"/>
        </w:rPr>
        <w:t xml:space="preserve">), </w:t>
      </w:r>
      <w:r w:rsidR="000064E6">
        <w:rPr>
          <w:rFonts w:ascii="Times New Roman" w:hAnsi="Times New Roman" w:cs="Times New Roman"/>
          <w:b/>
          <w:sz w:val="30"/>
          <w:szCs w:val="30"/>
        </w:rPr>
        <w:t>8</w:t>
      </w:r>
      <w:r w:rsidRPr="00C22AE2">
        <w:rPr>
          <w:rFonts w:ascii="Times New Roman" w:hAnsi="Times New Roman" w:cs="Times New Roman"/>
          <w:sz w:val="30"/>
          <w:szCs w:val="30"/>
        </w:rPr>
        <w:t xml:space="preserve"> – </w:t>
      </w:r>
      <w:r w:rsidR="000064E6">
        <w:rPr>
          <w:rFonts w:ascii="Times New Roman" w:hAnsi="Times New Roman" w:cs="Times New Roman"/>
          <w:sz w:val="30"/>
          <w:szCs w:val="30"/>
        </w:rPr>
        <w:t>несчастного случая</w:t>
      </w:r>
      <w:r w:rsidRPr="00C22AE2">
        <w:rPr>
          <w:rFonts w:ascii="Times New Roman" w:hAnsi="Times New Roman" w:cs="Times New Roman"/>
          <w:sz w:val="30"/>
          <w:szCs w:val="30"/>
        </w:rPr>
        <w:t xml:space="preserve"> (</w:t>
      </w:r>
      <w:r w:rsidR="009E0DCA">
        <w:rPr>
          <w:rFonts w:ascii="Times New Roman" w:hAnsi="Times New Roman" w:cs="Times New Roman"/>
          <w:sz w:val="30"/>
          <w:szCs w:val="30"/>
        </w:rPr>
        <w:t xml:space="preserve">г. Жодино, </w:t>
      </w:r>
      <w:r w:rsidR="009E0DCA" w:rsidRPr="000064E6">
        <w:rPr>
          <w:rFonts w:ascii="Times New Roman" w:hAnsi="Times New Roman" w:cs="Times New Roman"/>
          <w:i/>
          <w:sz w:val="30"/>
          <w:szCs w:val="30"/>
        </w:rPr>
        <w:t>Борисовский</w:t>
      </w:r>
      <w:r w:rsidR="009E0DCA">
        <w:rPr>
          <w:rFonts w:ascii="Times New Roman" w:hAnsi="Times New Roman" w:cs="Times New Roman"/>
          <w:sz w:val="30"/>
          <w:szCs w:val="30"/>
        </w:rPr>
        <w:t xml:space="preserve"> </w:t>
      </w:r>
      <w:r w:rsidR="009E0DCA" w:rsidRPr="009E0DCA">
        <w:rPr>
          <w:rFonts w:ascii="Times New Roman" w:hAnsi="Times New Roman" w:cs="Times New Roman"/>
          <w:i/>
          <w:sz w:val="30"/>
          <w:szCs w:val="30"/>
        </w:rPr>
        <w:t>Вилейский, Воложинский,</w:t>
      </w:r>
      <w:r w:rsidR="009E0DCA">
        <w:rPr>
          <w:rFonts w:ascii="Times New Roman" w:hAnsi="Times New Roman" w:cs="Times New Roman"/>
          <w:sz w:val="30"/>
          <w:szCs w:val="30"/>
        </w:rPr>
        <w:t xml:space="preserve"> </w:t>
      </w:r>
      <w:r w:rsidR="009E0DCA">
        <w:rPr>
          <w:rFonts w:ascii="Times New Roman" w:hAnsi="Times New Roman" w:cs="Times New Roman"/>
          <w:i/>
          <w:sz w:val="30"/>
          <w:szCs w:val="30"/>
        </w:rPr>
        <w:t xml:space="preserve">Пуховичский, Смолевичский </w:t>
      </w:r>
      <w:r w:rsidR="009E0DCA" w:rsidRPr="009E0DCA">
        <w:rPr>
          <w:rFonts w:ascii="Times New Roman" w:hAnsi="Times New Roman" w:cs="Times New Roman"/>
          <w:sz w:val="30"/>
          <w:szCs w:val="30"/>
        </w:rPr>
        <w:t>и</w:t>
      </w:r>
      <w:r w:rsidR="009E0DCA">
        <w:rPr>
          <w:rFonts w:ascii="Times New Roman" w:hAnsi="Times New Roman" w:cs="Times New Roman"/>
          <w:i/>
          <w:sz w:val="30"/>
          <w:szCs w:val="30"/>
        </w:rPr>
        <w:t xml:space="preserve"> Столбцовский </w:t>
      </w:r>
      <w:r w:rsidRPr="00C22AE2">
        <w:rPr>
          <w:rFonts w:ascii="Times New Roman" w:hAnsi="Times New Roman" w:cs="Times New Roman"/>
          <w:i/>
          <w:sz w:val="30"/>
          <w:szCs w:val="30"/>
        </w:rPr>
        <w:t>районы</w:t>
      </w:r>
      <w:r w:rsidRPr="00C22AE2">
        <w:rPr>
          <w:rFonts w:ascii="Times New Roman" w:hAnsi="Times New Roman" w:cs="Times New Roman"/>
          <w:sz w:val="30"/>
          <w:szCs w:val="30"/>
        </w:rPr>
        <w:t xml:space="preserve">) и </w:t>
      </w:r>
      <w:r w:rsidR="009E0DCA">
        <w:rPr>
          <w:rFonts w:ascii="Times New Roman" w:hAnsi="Times New Roman" w:cs="Times New Roman"/>
          <w:b/>
          <w:sz w:val="30"/>
          <w:szCs w:val="30"/>
        </w:rPr>
        <w:t>2</w:t>
      </w:r>
      <w:r w:rsidRPr="00C22AE2">
        <w:rPr>
          <w:rFonts w:ascii="Times New Roman" w:hAnsi="Times New Roman" w:cs="Times New Roman"/>
          <w:sz w:val="30"/>
          <w:szCs w:val="30"/>
        </w:rPr>
        <w:t xml:space="preserve"> в результате суицида (</w:t>
      </w:r>
      <w:r w:rsidR="009E0DCA">
        <w:rPr>
          <w:rFonts w:ascii="Times New Roman" w:hAnsi="Times New Roman" w:cs="Times New Roman"/>
          <w:i/>
          <w:sz w:val="30"/>
          <w:szCs w:val="30"/>
        </w:rPr>
        <w:t xml:space="preserve">Любанский </w:t>
      </w:r>
      <w:r w:rsidR="009E0DCA" w:rsidRPr="009E0DCA">
        <w:rPr>
          <w:rFonts w:ascii="Times New Roman" w:hAnsi="Times New Roman" w:cs="Times New Roman"/>
          <w:sz w:val="30"/>
          <w:szCs w:val="30"/>
        </w:rPr>
        <w:t>и</w:t>
      </w:r>
      <w:r w:rsidR="009E0DCA">
        <w:rPr>
          <w:rFonts w:ascii="Times New Roman" w:hAnsi="Times New Roman" w:cs="Times New Roman"/>
          <w:i/>
          <w:sz w:val="30"/>
          <w:szCs w:val="30"/>
        </w:rPr>
        <w:t xml:space="preserve"> Солигорский </w:t>
      </w:r>
      <w:r w:rsidRPr="00C22AE2">
        <w:rPr>
          <w:rFonts w:ascii="Times New Roman" w:hAnsi="Times New Roman" w:cs="Times New Roman"/>
          <w:i/>
          <w:sz w:val="30"/>
          <w:szCs w:val="30"/>
        </w:rPr>
        <w:t>район</w:t>
      </w:r>
      <w:r w:rsidR="009E0DCA">
        <w:rPr>
          <w:rFonts w:ascii="Times New Roman" w:hAnsi="Times New Roman" w:cs="Times New Roman"/>
          <w:i/>
          <w:sz w:val="30"/>
          <w:szCs w:val="30"/>
        </w:rPr>
        <w:t>ы</w:t>
      </w:r>
      <w:r w:rsidRPr="00C22AE2">
        <w:rPr>
          <w:rFonts w:ascii="Times New Roman" w:hAnsi="Times New Roman" w:cs="Times New Roman"/>
          <w:sz w:val="30"/>
          <w:szCs w:val="30"/>
        </w:rPr>
        <w:t>).</w:t>
      </w:r>
    </w:p>
    <w:p w:rsidR="004C2D88" w:rsidRPr="00E32591" w:rsidRDefault="004C2D88" w:rsidP="004C2D88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связи с этим, сотрудниками милиции совместно с заинтересованными на постоянной основе проводятся профилактические беседы с подростками </w:t>
      </w:r>
      <w:r w:rsidR="009E0DCA">
        <w:rPr>
          <w:rFonts w:ascii="Times New Roman" w:hAnsi="Times New Roman"/>
          <w:sz w:val="30"/>
          <w:szCs w:val="30"/>
        </w:rPr>
        <w:t xml:space="preserve">и их законными представителями </w:t>
      </w:r>
      <w:r>
        <w:rPr>
          <w:rFonts w:ascii="Times New Roman" w:hAnsi="Times New Roman"/>
          <w:sz w:val="30"/>
          <w:szCs w:val="30"/>
        </w:rPr>
        <w:t>по правилам безопасности в различных условиях, в том числе на воде, на дороге, на железной дороге, с незнакомыми людьми и</w:t>
      </w:r>
      <w:bookmarkStart w:id="1" w:name="_GoBack"/>
      <w:bookmarkEnd w:id="1"/>
      <w:r>
        <w:rPr>
          <w:rFonts w:ascii="Times New Roman" w:hAnsi="Times New Roman"/>
          <w:sz w:val="30"/>
          <w:szCs w:val="30"/>
        </w:rPr>
        <w:t xml:space="preserve"> т.д.</w:t>
      </w:r>
    </w:p>
    <w:sectPr w:rsidR="004C2D88" w:rsidRPr="00E32591" w:rsidSect="009849CB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98" w:rsidRDefault="00C04D98" w:rsidP="00B1669C">
      <w:pPr>
        <w:spacing w:after="0" w:line="240" w:lineRule="auto"/>
      </w:pPr>
      <w:r>
        <w:separator/>
      </w:r>
    </w:p>
  </w:endnote>
  <w:endnote w:type="continuationSeparator" w:id="0">
    <w:p w:rsidR="00C04D98" w:rsidRDefault="00C04D98" w:rsidP="00B1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98" w:rsidRDefault="00C04D98" w:rsidP="00B1669C">
      <w:pPr>
        <w:spacing w:after="0" w:line="240" w:lineRule="auto"/>
      </w:pPr>
      <w:r>
        <w:separator/>
      </w:r>
    </w:p>
  </w:footnote>
  <w:footnote w:type="continuationSeparator" w:id="0">
    <w:p w:rsidR="00C04D98" w:rsidRDefault="00C04D98" w:rsidP="00B1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152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4489" w:rsidRPr="00F53731" w:rsidRDefault="006C448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37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37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37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441E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F537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97F"/>
    <w:multiLevelType w:val="hybridMultilevel"/>
    <w:tmpl w:val="2398F458"/>
    <w:lvl w:ilvl="0" w:tplc="00BCA382">
      <w:start w:val="1"/>
      <w:numFmt w:val="decimal"/>
      <w:lvlText w:val="%1"/>
      <w:lvlJc w:val="left"/>
      <w:pPr>
        <w:tabs>
          <w:tab w:val="num" w:pos="5760"/>
        </w:tabs>
        <w:ind w:left="5760" w:hanging="5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0C62"/>
    <w:multiLevelType w:val="hybridMultilevel"/>
    <w:tmpl w:val="9C8E5B26"/>
    <w:lvl w:ilvl="0" w:tplc="30BAA5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84D6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620F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29B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A66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C7A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5A23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4643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AB5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EA484B"/>
    <w:multiLevelType w:val="hybridMultilevel"/>
    <w:tmpl w:val="8618DDD0"/>
    <w:lvl w:ilvl="0" w:tplc="798ED6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2F63F6"/>
    <w:multiLevelType w:val="hybridMultilevel"/>
    <w:tmpl w:val="E49E06D0"/>
    <w:lvl w:ilvl="0" w:tplc="42B21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141434"/>
    <w:multiLevelType w:val="singleLevel"/>
    <w:tmpl w:val="6150D972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77F1817"/>
    <w:multiLevelType w:val="hybridMultilevel"/>
    <w:tmpl w:val="CCA8DE96"/>
    <w:lvl w:ilvl="0" w:tplc="B2E0B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022267"/>
    <w:multiLevelType w:val="hybridMultilevel"/>
    <w:tmpl w:val="16122046"/>
    <w:lvl w:ilvl="0" w:tplc="6212EB9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FE87276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EFC7F7C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7C0313A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6788F9A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BB65E2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8308824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4B85A02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994E2C2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 w15:restartNumberingAfterBreak="0">
    <w:nsid w:val="3B7A68BA"/>
    <w:multiLevelType w:val="hybridMultilevel"/>
    <w:tmpl w:val="F72636E8"/>
    <w:lvl w:ilvl="0" w:tplc="C9FED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4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6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C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6A5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7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E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416B14"/>
    <w:multiLevelType w:val="multilevel"/>
    <w:tmpl w:val="CA2A3C1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9E365B"/>
    <w:multiLevelType w:val="hybridMultilevel"/>
    <w:tmpl w:val="15D619C4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3A2F16"/>
    <w:multiLevelType w:val="hybridMultilevel"/>
    <w:tmpl w:val="97400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427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22B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8DD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8CB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5471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0EB6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8CA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216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F051467"/>
    <w:multiLevelType w:val="hybridMultilevel"/>
    <w:tmpl w:val="F30A91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FCC426C"/>
    <w:multiLevelType w:val="hybridMultilevel"/>
    <w:tmpl w:val="B0786746"/>
    <w:lvl w:ilvl="0" w:tplc="75F25F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854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C8B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5CD6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2DF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4693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2A83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A82A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4E1D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783242F"/>
    <w:multiLevelType w:val="hybridMultilevel"/>
    <w:tmpl w:val="D286DAA0"/>
    <w:lvl w:ilvl="0" w:tplc="4216BDD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92F4738"/>
    <w:multiLevelType w:val="hybridMultilevel"/>
    <w:tmpl w:val="B8F624CC"/>
    <w:lvl w:ilvl="0" w:tplc="D0E8E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E1"/>
    <w:rsid w:val="000064E6"/>
    <w:rsid w:val="00056336"/>
    <w:rsid w:val="00061E24"/>
    <w:rsid w:val="000B20B7"/>
    <w:rsid w:val="000B797A"/>
    <w:rsid w:val="000D4BF0"/>
    <w:rsid w:val="000D6522"/>
    <w:rsid w:val="000E2553"/>
    <w:rsid w:val="000E30BB"/>
    <w:rsid w:val="001003BA"/>
    <w:rsid w:val="0011667E"/>
    <w:rsid w:val="00131E50"/>
    <w:rsid w:val="00151E9F"/>
    <w:rsid w:val="00157914"/>
    <w:rsid w:val="00162E2C"/>
    <w:rsid w:val="001848B8"/>
    <w:rsid w:val="001E036D"/>
    <w:rsid w:val="00254361"/>
    <w:rsid w:val="00271DE7"/>
    <w:rsid w:val="002B5779"/>
    <w:rsid w:val="002C23ED"/>
    <w:rsid w:val="0035092F"/>
    <w:rsid w:val="00361212"/>
    <w:rsid w:val="00373F60"/>
    <w:rsid w:val="00376461"/>
    <w:rsid w:val="00377768"/>
    <w:rsid w:val="00380DA5"/>
    <w:rsid w:val="00391B00"/>
    <w:rsid w:val="003A4BA5"/>
    <w:rsid w:val="003C7F80"/>
    <w:rsid w:val="003F1052"/>
    <w:rsid w:val="004903F6"/>
    <w:rsid w:val="00497D5E"/>
    <w:rsid w:val="004B0150"/>
    <w:rsid w:val="004C2D88"/>
    <w:rsid w:val="004C2DCD"/>
    <w:rsid w:val="004E1B1A"/>
    <w:rsid w:val="0054441E"/>
    <w:rsid w:val="005A165F"/>
    <w:rsid w:val="005B4D4B"/>
    <w:rsid w:val="005F6163"/>
    <w:rsid w:val="0065135C"/>
    <w:rsid w:val="0067221B"/>
    <w:rsid w:val="006913EB"/>
    <w:rsid w:val="006A2080"/>
    <w:rsid w:val="006C4489"/>
    <w:rsid w:val="006E17CC"/>
    <w:rsid w:val="007241C4"/>
    <w:rsid w:val="00724D34"/>
    <w:rsid w:val="00773B90"/>
    <w:rsid w:val="007A2579"/>
    <w:rsid w:val="007B479B"/>
    <w:rsid w:val="007D6A3A"/>
    <w:rsid w:val="00800B02"/>
    <w:rsid w:val="00832B1B"/>
    <w:rsid w:val="008871F6"/>
    <w:rsid w:val="009247E2"/>
    <w:rsid w:val="00951F49"/>
    <w:rsid w:val="0095346A"/>
    <w:rsid w:val="00961087"/>
    <w:rsid w:val="009849CB"/>
    <w:rsid w:val="00995892"/>
    <w:rsid w:val="009A77BA"/>
    <w:rsid w:val="009C14E5"/>
    <w:rsid w:val="009E0DCA"/>
    <w:rsid w:val="009F4742"/>
    <w:rsid w:val="009F4EA8"/>
    <w:rsid w:val="00A14E5C"/>
    <w:rsid w:val="00A567D4"/>
    <w:rsid w:val="00A70367"/>
    <w:rsid w:val="00AA17A6"/>
    <w:rsid w:val="00AD0A9B"/>
    <w:rsid w:val="00AD5AF7"/>
    <w:rsid w:val="00B1669C"/>
    <w:rsid w:val="00BD3B46"/>
    <w:rsid w:val="00BE2AC6"/>
    <w:rsid w:val="00C04D98"/>
    <w:rsid w:val="00C22AE2"/>
    <w:rsid w:val="00C4282F"/>
    <w:rsid w:val="00C74047"/>
    <w:rsid w:val="00C852A7"/>
    <w:rsid w:val="00CD11BA"/>
    <w:rsid w:val="00D20DD5"/>
    <w:rsid w:val="00D7682F"/>
    <w:rsid w:val="00D866EC"/>
    <w:rsid w:val="00D92EE1"/>
    <w:rsid w:val="00DF122E"/>
    <w:rsid w:val="00E32591"/>
    <w:rsid w:val="00EB199B"/>
    <w:rsid w:val="00EB2544"/>
    <w:rsid w:val="00F15C87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CFF15"/>
  <w15:docId w15:val="{F4AE1FD9-03B9-4B57-86A1-A1B37A99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C4489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spacing w:val="-2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4489"/>
    <w:rPr>
      <w:rFonts w:ascii="Times New Roman" w:eastAsia="Times New Roman" w:hAnsi="Times New Roman" w:cs="Times New Roman"/>
      <w:spacing w:val="-2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6E17CC"/>
    <w:rPr>
      <w:color w:val="0000FF" w:themeColor="hyperlink"/>
      <w:u w:val="single"/>
    </w:rPr>
  </w:style>
  <w:style w:type="paragraph" w:styleId="a4">
    <w:name w:val="No Spacing"/>
    <w:aliases w:val="адресат,Без интервала1"/>
    <w:link w:val="a5"/>
    <w:uiPriority w:val="1"/>
    <w:qFormat/>
    <w:rsid w:val="004B0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адресат Знак,Без интервала1 Знак"/>
    <w:basedOn w:val="a0"/>
    <w:link w:val="a4"/>
    <w:uiPriority w:val="1"/>
    <w:rsid w:val="004B0150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4B01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B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4B0150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4B015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2"/>
    <w:basedOn w:val="a"/>
    <w:link w:val="20"/>
    <w:unhideWhenUsed/>
    <w:rsid w:val="004B015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4B0150"/>
    <w:rPr>
      <w:rFonts w:ascii="Calibri" w:eastAsia="Calibri" w:hAnsi="Calibri" w:cs="Times New Roman"/>
    </w:rPr>
  </w:style>
  <w:style w:type="paragraph" w:styleId="3">
    <w:name w:val="Body Text 3"/>
    <w:aliases w:val="Знак"/>
    <w:basedOn w:val="a"/>
    <w:link w:val="30"/>
    <w:uiPriority w:val="99"/>
    <w:unhideWhenUsed/>
    <w:rsid w:val="004B015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aliases w:val="Знак Знак1"/>
    <w:basedOn w:val="a0"/>
    <w:link w:val="3"/>
    <w:uiPriority w:val="99"/>
    <w:rsid w:val="004B0150"/>
    <w:rPr>
      <w:rFonts w:ascii="Calibri" w:eastAsia="Calibri" w:hAnsi="Calibri" w:cs="Times New Roman"/>
      <w:sz w:val="16"/>
      <w:szCs w:val="16"/>
    </w:rPr>
  </w:style>
  <w:style w:type="character" w:styleId="aa">
    <w:name w:val="Strong"/>
    <w:basedOn w:val="a0"/>
    <w:uiPriority w:val="22"/>
    <w:qFormat/>
    <w:rsid w:val="004B0150"/>
    <w:rPr>
      <w:b/>
      <w:bCs/>
    </w:rPr>
  </w:style>
  <w:style w:type="paragraph" w:styleId="ab">
    <w:name w:val="header"/>
    <w:basedOn w:val="a"/>
    <w:link w:val="ac"/>
    <w:uiPriority w:val="99"/>
    <w:unhideWhenUsed/>
    <w:rsid w:val="00B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69C"/>
  </w:style>
  <w:style w:type="paragraph" w:styleId="ad">
    <w:name w:val="footer"/>
    <w:basedOn w:val="a"/>
    <w:link w:val="ae"/>
    <w:unhideWhenUsed/>
    <w:rsid w:val="00B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69C"/>
  </w:style>
  <w:style w:type="paragraph" w:styleId="af">
    <w:name w:val="List Paragraph"/>
    <w:basedOn w:val="a"/>
    <w:uiPriority w:val="34"/>
    <w:qFormat/>
    <w:rsid w:val="00D20DD5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6A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208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C448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C4489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2">
    <w:name w:val="page number"/>
    <w:basedOn w:val="a0"/>
    <w:rsid w:val="006C4489"/>
  </w:style>
  <w:style w:type="paragraph" w:styleId="21">
    <w:name w:val="Body Text Indent 2"/>
    <w:basedOn w:val="a"/>
    <w:link w:val="22"/>
    <w:rsid w:val="006C4489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C4489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customStyle="1" w:styleId="23">
    <w:name w:val="Основной шрифт абзаца2"/>
    <w:aliases w:val=" Знак"/>
    <w:basedOn w:val="a"/>
    <w:rsid w:val="006C4489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3">
    <w:name w:val="Знак Знак"/>
    <w:basedOn w:val="a"/>
    <w:rsid w:val="006C4489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1">
    <w:name w:val="Обычный1"/>
    <w:rsid w:val="006C448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4">
    <w:name w:val="Font Style14"/>
    <w:rsid w:val="006C448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C4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basedOn w:val="a"/>
    <w:next w:val="af5"/>
    <w:link w:val="af6"/>
    <w:rsid w:val="006C4489"/>
    <w:pPr>
      <w:spacing w:after="0" w:line="240" w:lineRule="auto"/>
      <w:jc w:val="center"/>
    </w:pPr>
    <w:rPr>
      <w:b/>
      <w:sz w:val="28"/>
      <w:szCs w:val="28"/>
    </w:rPr>
  </w:style>
  <w:style w:type="paragraph" w:styleId="af5">
    <w:name w:val="Title"/>
    <w:basedOn w:val="a"/>
    <w:next w:val="a"/>
    <w:link w:val="10"/>
    <w:uiPriority w:val="10"/>
    <w:qFormat/>
    <w:rsid w:val="006C44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Знак1"/>
    <w:basedOn w:val="a0"/>
    <w:link w:val="af5"/>
    <w:uiPriority w:val="10"/>
    <w:rsid w:val="006C4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link w:val="af4"/>
    <w:locked/>
    <w:rsid w:val="006C4489"/>
    <w:rPr>
      <w:b/>
      <w:sz w:val="28"/>
      <w:szCs w:val="28"/>
    </w:rPr>
  </w:style>
  <w:style w:type="paragraph" w:customStyle="1" w:styleId="af7">
    <w:name w:val="Текущий"/>
    <w:basedOn w:val="af5"/>
    <w:link w:val="af8"/>
    <w:rsid w:val="006C4489"/>
    <w:pPr>
      <w:pBdr>
        <w:bottom w:val="none" w:sz="0" w:space="0" w:color="auto"/>
      </w:pBdr>
      <w:spacing w:after="0"/>
      <w:ind w:firstLine="709"/>
      <w:contextualSpacing w:val="0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val="x-none" w:eastAsia="x-none"/>
    </w:rPr>
  </w:style>
  <w:style w:type="character" w:customStyle="1" w:styleId="af8">
    <w:name w:val="Текущий Знак"/>
    <w:link w:val="af7"/>
    <w:locked/>
    <w:rsid w:val="006C448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4">
    <w:name w:val="Обычный2"/>
    <w:rsid w:val="006C448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3">
    <w:name w:val="Обычный3"/>
    <w:rsid w:val="006C448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+ 15 пт"/>
    <w:aliases w:val="По ширине,Справа:  6,5 см,Междустр.интервал:  точно 14 пт"/>
    <w:basedOn w:val="a"/>
    <w:rsid w:val="006C44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9">
    <w:name w:val="Plain Text"/>
    <w:basedOn w:val="a"/>
    <w:link w:val="afa"/>
    <w:rsid w:val="006C44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a">
    <w:name w:val="Текст Знак"/>
    <w:basedOn w:val="a0"/>
    <w:link w:val="af9"/>
    <w:rsid w:val="006C4489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Style3">
    <w:name w:val="Style3"/>
    <w:basedOn w:val="a"/>
    <w:rsid w:val="006C4489"/>
    <w:pPr>
      <w:widowControl w:val="0"/>
      <w:autoSpaceDE w:val="0"/>
      <w:autoSpaceDN w:val="0"/>
      <w:adjustRightInd w:val="0"/>
      <w:spacing w:after="0" w:line="341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6C4489"/>
    <w:rPr>
      <w:rFonts w:ascii="Times New Roman" w:hAnsi="Times New Roman"/>
      <w:sz w:val="28"/>
      <w:lang w:val="ru-RU" w:eastAsia="en-US"/>
    </w:rPr>
  </w:style>
  <w:style w:type="character" w:customStyle="1" w:styleId="41">
    <w:name w:val="Основной текст (4) + Не курсив"/>
    <w:rsid w:val="006C4489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6C44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6C4489"/>
    <w:pPr>
      <w:widowControl w:val="0"/>
      <w:autoSpaceDE w:val="0"/>
      <w:autoSpaceDN w:val="0"/>
      <w:adjustRightInd w:val="0"/>
      <w:spacing w:after="0" w:line="34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C4489"/>
    <w:rPr>
      <w:rFonts w:ascii="Times New Roman" w:hAnsi="Times New Roman"/>
      <w:sz w:val="30"/>
    </w:rPr>
  </w:style>
  <w:style w:type="character" w:customStyle="1" w:styleId="FontStyle11">
    <w:name w:val="Font Style11"/>
    <w:rsid w:val="006C4489"/>
    <w:rPr>
      <w:rFonts w:ascii="Sylfaen" w:hAnsi="Sylfaen" w:cs="Sylfaen"/>
      <w:sz w:val="28"/>
      <w:szCs w:val="28"/>
    </w:rPr>
  </w:style>
  <w:style w:type="paragraph" w:customStyle="1" w:styleId="afb">
    <w:name w:val="Знак Знак Знак"/>
    <w:basedOn w:val="a"/>
    <w:rsid w:val="006C4489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c">
    <w:name w:val="Основной текст_"/>
    <w:link w:val="25"/>
    <w:locked/>
    <w:rsid w:val="006C4489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fc"/>
    <w:rsid w:val="006C4489"/>
    <w:pPr>
      <w:widowControl w:val="0"/>
      <w:shd w:val="clear" w:color="auto" w:fill="FFFFFF"/>
      <w:spacing w:after="660" w:line="283" w:lineRule="exact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71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9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1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1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2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04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86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95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34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3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36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86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90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93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41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9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6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27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20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9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01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32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39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7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98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CB964CB071138B6FF6E23EF04E5C2142FC6B7F5075EABB5D313936889F8FDC43F5B89D06E271AD47768C078A56E668DE5FCFE151683D71482ADDA41o8y0T" TargetMode="External"/><Relationship Id="rId13" Type="http://schemas.openxmlformats.org/officeDocument/2006/relationships/hyperlink" Target="consultantplus://offline/ref=E76CB964CB071138B6FF6E23EF04E5C2142FC6B7F5075EABB5D313936889F8FDC43F5B89D06E271AD47769C271A16E668DE5FCFE151683D71482ADDA41o8y0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6CB964CB071138B6FF6E23EF04E5C2142FC6B7F5075EABB5D313936889F8FDC43F5B89D06E271AD47769C37EA36E668DE5FCFE151683D71482ADDA41o8y0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6CB964CB071138B6FF6E23EF04E5C2142FC6B7F5075EABB5D313936889F8FDC43F5B89D06E271AD47768C77AA46E668DE5FCFE151683D71482ADDA41o8y0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6CB964CB071138B6FF6E23EF04E5C2142FC6B7F5075EABB5D313936889F8FDC43F5B89D06E271AD47768C778A96E668DE5FCFE151683D71482ADDA41o8y0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CB964CB071138B6FF6E23EF04E5C2142FC6B7F5075EABB5D313936889F8FDC43F5B89D06E271AD47768C078A56E668DE5FCFE151683D71482ADDA41o8y0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D2AF-5CCD-44AE-B8F8-9CA97D45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11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</dc:creator>
  <cp:lastModifiedBy>user</cp:lastModifiedBy>
  <cp:revision>12</cp:revision>
  <cp:lastPrinted>2021-03-15T11:25:00Z</cp:lastPrinted>
  <dcterms:created xsi:type="dcterms:W3CDTF">2021-03-14T17:03:00Z</dcterms:created>
  <dcterms:modified xsi:type="dcterms:W3CDTF">2021-03-19T13:01:00Z</dcterms:modified>
</cp:coreProperties>
</file>