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МАТЕРИАЛЫ</w:t>
      </w:r>
      <w:r w:rsidRPr="00A04458">
        <w:rPr>
          <w:rFonts w:ascii="Times New Roman" w:eastAsia="Times New Roman" w:hAnsi="Times New Roman" w:cs="Times New Roman"/>
          <w:color w:val="000000"/>
          <w:sz w:val="32"/>
          <w:szCs w:val="32"/>
          <w:lang w:eastAsia="ru-RU"/>
        </w:rPr>
        <w:br/>
        <w:t xml:space="preserve">для членов информационно-пропагандистских </w:t>
      </w:r>
      <w:proofErr w:type="gramStart"/>
      <w:r w:rsidRPr="00A04458">
        <w:rPr>
          <w:rFonts w:ascii="Times New Roman" w:eastAsia="Times New Roman" w:hAnsi="Times New Roman" w:cs="Times New Roman"/>
          <w:color w:val="000000"/>
          <w:sz w:val="32"/>
          <w:szCs w:val="32"/>
          <w:lang w:eastAsia="ru-RU"/>
        </w:rPr>
        <w:t>групп</w:t>
      </w:r>
      <w:r w:rsidRPr="00A04458">
        <w:rPr>
          <w:rFonts w:ascii="Times New Roman" w:eastAsia="Times New Roman" w:hAnsi="Times New Roman" w:cs="Times New Roman"/>
          <w:color w:val="000000"/>
          <w:sz w:val="32"/>
          <w:szCs w:val="32"/>
          <w:lang w:eastAsia="ru-RU"/>
        </w:rPr>
        <w:br/>
        <w:t>(</w:t>
      </w:r>
      <w:proofErr w:type="gramEnd"/>
      <w:r w:rsidRPr="00A04458">
        <w:rPr>
          <w:rFonts w:ascii="Times New Roman" w:eastAsia="Times New Roman" w:hAnsi="Times New Roman" w:cs="Times New Roman"/>
          <w:color w:val="000000"/>
          <w:sz w:val="32"/>
          <w:szCs w:val="32"/>
          <w:lang w:eastAsia="ru-RU"/>
        </w:rPr>
        <w:t>декабрь 2022 г.) </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ОСНОВНЫЕ НАПРАВЛЕНИЯ ГОСУДАРСТВЕННОЙ ПОЛИТИКИ В ОБЛАСТИ ИНФОРМАЦИОННОЙ БЕЗОПАСНОСТИ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Материалы подготовлены</w:t>
      </w:r>
      <w:r w:rsidRPr="00A04458">
        <w:rPr>
          <w:rFonts w:ascii="Times New Roman" w:eastAsia="Times New Roman" w:hAnsi="Times New Roman" w:cs="Times New Roman"/>
          <w:i/>
          <w:iCs/>
          <w:color w:val="000000"/>
          <w:sz w:val="32"/>
          <w:szCs w:val="32"/>
          <w:lang w:eastAsia="ru-RU"/>
        </w:rPr>
        <w:br/>
        <w:t xml:space="preserve">Академией управления при Президенте Республики Беларусь на основе информации Оперативно-аналитического центра при Президенте Республики </w:t>
      </w:r>
      <w:proofErr w:type="gramStart"/>
      <w:r w:rsidRPr="00A04458">
        <w:rPr>
          <w:rFonts w:ascii="Times New Roman" w:eastAsia="Times New Roman" w:hAnsi="Times New Roman" w:cs="Times New Roman"/>
          <w:i/>
          <w:iCs/>
          <w:color w:val="000000"/>
          <w:sz w:val="32"/>
          <w:szCs w:val="32"/>
          <w:lang w:eastAsia="ru-RU"/>
        </w:rPr>
        <w:t>Беларусь,</w:t>
      </w:r>
      <w:r w:rsidRPr="00A04458">
        <w:rPr>
          <w:rFonts w:ascii="Times New Roman" w:eastAsia="Times New Roman" w:hAnsi="Times New Roman" w:cs="Times New Roman"/>
          <w:i/>
          <w:iCs/>
          <w:color w:val="000000"/>
          <w:sz w:val="32"/>
          <w:szCs w:val="32"/>
          <w:lang w:eastAsia="ru-RU"/>
        </w:rPr>
        <w:br/>
        <w:t>Министерства</w:t>
      </w:r>
      <w:proofErr w:type="gramEnd"/>
      <w:r w:rsidRPr="00A04458">
        <w:rPr>
          <w:rFonts w:ascii="Times New Roman" w:eastAsia="Times New Roman" w:hAnsi="Times New Roman" w:cs="Times New Roman"/>
          <w:i/>
          <w:iCs/>
          <w:color w:val="000000"/>
          <w:sz w:val="32"/>
          <w:szCs w:val="32"/>
          <w:lang w:eastAsia="ru-RU"/>
        </w:rPr>
        <w:t xml:space="preserve">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Соперничество, борьба за достижение и удержание информационного превосходства занимают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Объектом неприкрытого информационного давления со стороны ряда западных стран и альянсов стала и Республика Беларусь. 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Глава государства </w:t>
      </w:r>
      <w:proofErr w:type="spellStart"/>
      <w:r w:rsidRPr="00A04458">
        <w:rPr>
          <w:rFonts w:ascii="Times New Roman" w:eastAsia="Times New Roman" w:hAnsi="Times New Roman" w:cs="Times New Roman"/>
          <w:color w:val="000000"/>
          <w:sz w:val="32"/>
          <w:szCs w:val="32"/>
          <w:lang w:eastAsia="ru-RU"/>
        </w:rPr>
        <w:t>А.Г.Лукашенко</w:t>
      </w:r>
      <w:proofErr w:type="spellEnd"/>
      <w:r w:rsidRPr="00A04458">
        <w:rPr>
          <w:rFonts w:ascii="Times New Roman" w:eastAsia="Times New Roman" w:hAnsi="Times New Roman" w:cs="Times New Roman"/>
          <w:color w:val="000000"/>
          <w:sz w:val="32"/>
          <w:szCs w:val="32"/>
          <w:lang w:eastAsia="ru-RU"/>
        </w:rPr>
        <w:t> на встрече с активом местной вертикали 30 июля 2021 г. назвал причины развязанной против нашей страны гибридной войны</w:t>
      </w:r>
      <w:proofErr w:type="gramStart"/>
      <w:r w:rsidRPr="00A04458">
        <w:rPr>
          <w:rFonts w:ascii="Times New Roman" w:eastAsia="Times New Roman" w:hAnsi="Times New Roman" w:cs="Times New Roman"/>
          <w:color w:val="000000"/>
          <w:sz w:val="32"/>
          <w:szCs w:val="32"/>
          <w:lang w:eastAsia="ru-RU"/>
        </w:rPr>
        <w:t>: ”</w:t>
      </w:r>
      <w:r w:rsidRPr="00A04458">
        <w:rPr>
          <w:rFonts w:ascii="Times New Roman" w:eastAsia="Times New Roman" w:hAnsi="Times New Roman" w:cs="Times New Roman"/>
          <w:i/>
          <w:iCs/>
          <w:color w:val="000000"/>
          <w:sz w:val="32"/>
          <w:szCs w:val="32"/>
          <w:lang w:eastAsia="ru-RU"/>
        </w:rPr>
        <w:t>Наши</w:t>
      </w:r>
      <w:proofErr w:type="gramEnd"/>
      <w:r w:rsidRPr="00A04458">
        <w:rPr>
          <w:rFonts w:ascii="Times New Roman" w:eastAsia="Times New Roman" w:hAnsi="Times New Roman" w:cs="Times New Roman"/>
          <w:i/>
          <w:iCs/>
          <w:color w:val="000000"/>
          <w:sz w:val="32"/>
          <w:szCs w:val="32"/>
          <w:lang w:eastAsia="ru-RU"/>
        </w:rPr>
        <w:t xml:space="preserve"> ценности не вписываются в систему </w:t>
      </w:r>
      <w:proofErr w:type="spellStart"/>
      <w:r w:rsidRPr="00A04458">
        <w:rPr>
          <w:rFonts w:ascii="Times New Roman" w:eastAsia="Times New Roman" w:hAnsi="Times New Roman" w:cs="Times New Roman"/>
          <w:i/>
          <w:iCs/>
          <w:color w:val="000000"/>
          <w:sz w:val="32"/>
          <w:szCs w:val="32"/>
          <w:lang w:eastAsia="ru-RU"/>
        </w:rPr>
        <w:t>глобалистского</w:t>
      </w:r>
      <w:proofErr w:type="spellEnd"/>
      <w:r w:rsidRPr="00A04458">
        <w:rPr>
          <w:rFonts w:ascii="Times New Roman" w:eastAsia="Times New Roman" w:hAnsi="Times New Roman" w:cs="Times New Roman"/>
          <w:i/>
          <w:iCs/>
          <w:color w:val="000000"/>
          <w:sz w:val="32"/>
          <w:szCs w:val="32"/>
          <w:lang w:eastAsia="ru-RU"/>
        </w:rPr>
        <w:t xml:space="preserve"> мироустройства, потому что противоречат и мешают целям тех, кто в этой системе намерен доминировать</w:t>
      </w:r>
      <w:r w:rsidRPr="00A04458">
        <w:rPr>
          <w:rFonts w:ascii="Times New Roman" w:eastAsia="Times New Roman" w:hAnsi="Times New Roman" w:cs="Times New Roman"/>
          <w:color w:val="000000"/>
          <w:sz w:val="32"/>
          <w:szCs w:val="32"/>
          <w:lang w:eastAsia="ru-RU"/>
        </w:rPr>
        <w:t xml:space="preserve">. В отличие от нас, белорусов, как и большинства народов мира. Ведь что не нравится на самом деле, я бы даже сказал, </w:t>
      </w:r>
      <w:r w:rsidRPr="00A04458">
        <w:rPr>
          <w:rFonts w:ascii="Times New Roman" w:eastAsia="Times New Roman" w:hAnsi="Times New Roman" w:cs="Times New Roman"/>
          <w:color w:val="000000"/>
          <w:sz w:val="32"/>
          <w:szCs w:val="32"/>
          <w:lang w:eastAsia="ru-RU"/>
        </w:rPr>
        <w:lastRenderedPageBreak/>
        <w:t>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sidRPr="00A04458">
        <w:rPr>
          <w:rFonts w:ascii="Times New Roman" w:eastAsia="Times New Roman" w:hAnsi="Times New Roman" w:cs="Times New Roman"/>
          <w:i/>
          <w:iCs/>
          <w:color w:val="000000"/>
          <w:sz w:val="32"/>
          <w:szCs w:val="32"/>
          <w:lang w:eastAsia="ru-RU"/>
        </w:rPr>
        <w:t xml:space="preserve">раздражает то, что мы оказались сильнее технологий так называемых цветных </w:t>
      </w:r>
      <w:proofErr w:type="gramStart"/>
      <w:r w:rsidRPr="00A04458">
        <w:rPr>
          <w:rFonts w:ascii="Times New Roman" w:eastAsia="Times New Roman" w:hAnsi="Times New Roman" w:cs="Times New Roman"/>
          <w:i/>
          <w:iCs/>
          <w:color w:val="000000"/>
          <w:sz w:val="32"/>
          <w:szCs w:val="32"/>
          <w:lang w:eastAsia="ru-RU"/>
        </w:rPr>
        <w:t>революций</w:t>
      </w:r>
      <w:r w:rsidRPr="00A04458">
        <w:rPr>
          <w:rFonts w:ascii="Times New Roman" w:eastAsia="Times New Roman" w:hAnsi="Times New Roman" w:cs="Times New Roman"/>
          <w:color w:val="000000"/>
          <w:sz w:val="32"/>
          <w:szCs w:val="32"/>
          <w:lang w:eastAsia="ru-RU"/>
        </w:rPr>
        <w:t>“</w:t>
      </w:r>
      <w:proofErr w:type="gramEnd"/>
      <w:r w:rsidRPr="00A04458">
        <w:rPr>
          <w:rFonts w:ascii="Times New Roman" w:eastAsia="Times New Roman" w:hAnsi="Times New Roman" w:cs="Times New Roman"/>
          <w:color w:val="000000"/>
          <w:sz w:val="32"/>
          <w:szCs w:val="32"/>
          <w:lang w:eastAsia="ru-RU"/>
        </w:rPr>
        <w:t>.</w:t>
      </w:r>
    </w:p>
    <w:p w:rsidR="00A04458" w:rsidRPr="00A04458" w:rsidRDefault="00A04458" w:rsidP="00C535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Информационное противоборство в XXI веке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Об информационно-психологических баталиях можно вести речь, начиная с середины XX века, когда в </w:t>
      </w:r>
      <w:proofErr w:type="gramStart"/>
      <w:r w:rsidRPr="00A04458">
        <w:rPr>
          <w:rFonts w:ascii="Times New Roman" w:eastAsia="Times New Roman" w:hAnsi="Times New Roman" w:cs="Times New Roman"/>
          <w:color w:val="000000"/>
          <w:sz w:val="32"/>
          <w:szCs w:val="32"/>
          <w:lang w:eastAsia="ru-RU"/>
        </w:rPr>
        <w:t>условиях ”холодной</w:t>
      </w:r>
      <w:proofErr w:type="gramEnd"/>
      <w:r w:rsidRPr="00A04458">
        <w:rPr>
          <w:rFonts w:ascii="Times New Roman" w:eastAsia="Times New Roman" w:hAnsi="Times New Roman" w:cs="Times New Roman"/>
          <w:color w:val="000000"/>
          <w:sz w:val="32"/>
          <w:szCs w:val="32"/>
          <w:lang w:eastAsia="ru-RU"/>
        </w:rPr>
        <w:t xml:space="preserve">“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sidRPr="00A04458">
        <w:rPr>
          <w:rFonts w:ascii="Times New Roman" w:eastAsia="Times New Roman" w:hAnsi="Times New Roman" w:cs="Times New Roman"/>
          <w:color w:val="000000"/>
          <w:sz w:val="32"/>
          <w:szCs w:val="32"/>
          <w:lang w:eastAsia="ru-RU"/>
        </w:rPr>
        <w:t>медийном</w:t>
      </w:r>
      <w:proofErr w:type="spellEnd"/>
      <w:r w:rsidRPr="00A04458">
        <w:rPr>
          <w:rFonts w:ascii="Times New Roman" w:eastAsia="Times New Roman" w:hAnsi="Times New Roman" w:cs="Times New Roman"/>
          <w:color w:val="000000"/>
          <w:sz w:val="32"/>
          <w:szCs w:val="32"/>
          <w:lang w:eastAsia="ru-RU"/>
        </w:rPr>
        <w:t xml:space="preserve">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прошлого века), когда информационно-коммуникационные технологии (далее – ИКТ) практически стерли государственные границы.</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Сегодня сетью Интернет охвачено 2/3 населения планеты (63%). По данным Международного союза электросвязи, за десять лет количество </w:t>
      </w:r>
      <w:proofErr w:type="gramStart"/>
      <w:r w:rsidRPr="00A04458">
        <w:rPr>
          <w:rFonts w:ascii="Times New Roman" w:eastAsia="Times New Roman" w:hAnsi="Times New Roman" w:cs="Times New Roman"/>
          <w:color w:val="000000"/>
          <w:sz w:val="32"/>
          <w:szCs w:val="32"/>
          <w:lang w:eastAsia="ru-RU"/>
        </w:rPr>
        <w:t>пользователей ”Всемирной</w:t>
      </w:r>
      <w:proofErr w:type="gramEnd"/>
      <w:r w:rsidRPr="00A04458">
        <w:rPr>
          <w:rFonts w:ascii="Times New Roman" w:eastAsia="Times New Roman" w:hAnsi="Times New Roman" w:cs="Times New Roman"/>
          <w:color w:val="000000"/>
          <w:sz w:val="32"/>
          <w:szCs w:val="32"/>
          <w:lang w:eastAsia="ru-RU"/>
        </w:rPr>
        <w:t xml:space="preserve"> паутины“ выросло почти в два раза: с 2,2 млрд. в 2012 году до почти 5 млрд. в 2022 году. По прогнозам компании </w:t>
      </w:r>
      <w:proofErr w:type="spellStart"/>
      <w:r w:rsidRPr="00A04458">
        <w:rPr>
          <w:rFonts w:ascii="Times New Roman" w:eastAsia="Times New Roman" w:hAnsi="Times New Roman" w:cs="Times New Roman"/>
          <w:color w:val="000000"/>
          <w:sz w:val="32"/>
          <w:szCs w:val="32"/>
          <w:lang w:eastAsia="ru-RU"/>
        </w:rPr>
        <w:t>IoT</w:t>
      </w:r>
      <w:proofErr w:type="spellEnd"/>
      <w:r w:rsidRPr="00A04458">
        <w:rPr>
          <w:rFonts w:ascii="Times New Roman" w:eastAsia="Times New Roman" w:hAnsi="Times New Roman" w:cs="Times New Roman"/>
          <w:color w:val="000000"/>
          <w:sz w:val="32"/>
          <w:szCs w:val="32"/>
          <w:lang w:eastAsia="ru-RU"/>
        </w:rPr>
        <w:t xml:space="preserve"> </w:t>
      </w:r>
      <w:proofErr w:type="spellStart"/>
      <w:r w:rsidRPr="00A04458">
        <w:rPr>
          <w:rFonts w:ascii="Times New Roman" w:eastAsia="Times New Roman" w:hAnsi="Times New Roman" w:cs="Times New Roman"/>
          <w:color w:val="000000"/>
          <w:sz w:val="32"/>
          <w:szCs w:val="32"/>
          <w:lang w:eastAsia="ru-RU"/>
        </w:rPr>
        <w:t>Analytics</w:t>
      </w:r>
      <w:proofErr w:type="spellEnd"/>
      <w:r w:rsidRPr="00A04458">
        <w:rPr>
          <w:rFonts w:ascii="Times New Roman" w:eastAsia="Times New Roman" w:hAnsi="Times New Roman" w:cs="Times New Roman"/>
          <w:color w:val="000000"/>
          <w:sz w:val="32"/>
          <w:szCs w:val="32"/>
          <w:lang w:eastAsia="ru-RU"/>
        </w:rPr>
        <w:t>, к 2025 году к Интернету будет подключено 75% всех устройств.</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Как следствие, 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(информационная война).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Информационная война – противоборство между государствами в информационном пространстве с целью нанесения ущерба </w:t>
      </w:r>
      <w:proofErr w:type="spellStart"/>
      <w:proofErr w:type="gramStart"/>
      <w:r w:rsidRPr="00A04458">
        <w:rPr>
          <w:rFonts w:ascii="Times New Roman" w:eastAsia="Times New Roman" w:hAnsi="Times New Roman" w:cs="Times New Roman"/>
          <w:i/>
          <w:iCs/>
          <w:color w:val="000000"/>
          <w:sz w:val="32"/>
          <w:szCs w:val="32"/>
          <w:lang w:eastAsia="ru-RU"/>
        </w:rPr>
        <w:lastRenderedPageBreak/>
        <w:t>информаци-онным</w:t>
      </w:r>
      <w:proofErr w:type="spellEnd"/>
      <w:proofErr w:type="gramEnd"/>
      <w:r w:rsidRPr="00A04458">
        <w:rPr>
          <w:rFonts w:ascii="Times New Roman" w:eastAsia="Times New Roman" w:hAnsi="Times New Roman" w:cs="Times New Roman"/>
          <w:i/>
          <w:iCs/>
          <w:color w:val="000000"/>
          <w:sz w:val="32"/>
          <w:szCs w:val="32"/>
          <w:lang w:eastAsia="ru-RU"/>
        </w:rPr>
        <w:t xml:space="preserve">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i/>
          <w:iCs/>
          <w:color w:val="000000"/>
          <w:sz w:val="32"/>
          <w:szCs w:val="32"/>
          <w:lang w:eastAsia="ru-RU"/>
        </w:rPr>
        <w:t>”Информационное</w:t>
      </w:r>
      <w:proofErr w:type="gramEnd"/>
      <w:r w:rsidRPr="00A04458">
        <w:rPr>
          <w:rFonts w:ascii="Times New Roman" w:eastAsia="Times New Roman" w:hAnsi="Times New Roman" w:cs="Times New Roman"/>
          <w:i/>
          <w:iCs/>
          <w:color w:val="000000"/>
          <w:sz w:val="32"/>
          <w:szCs w:val="32"/>
          <w:lang w:eastAsia="ru-RU"/>
        </w:rPr>
        <w:t xml:space="preserve"> противоборство предшествует горячей войне и сопровождает любое военное противостояние“</w:t>
      </w:r>
      <w:r w:rsidRPr="00A04458">
        <w:rPr>
          <w:rFonts w:ascii="Times New Roman" w:eastAsia="Times New Roman" w:hAnsi="Times New Roman" w:cs="Times New Roman"/>
          <w:color w:val="000000"/>
          <w:sz w:val="32"/>
          <w:szCs w:val="32"/>
          <w:lang w:eastAsia="ru-RU"/>
        </w:rPr>
        <w:t>, – заявил Президент Республики Беларусь </w:t>
      </w:r>
      <w:proofErr w:type="spellStart"/>
      <w:r w:rsidRPr="00A04458">
        <w:rPr>
          <w:rFonts w:ascii="Times New Roman" w:eastAsia="Times New Roman" w:hAnsi="Times New Roman" w:cs="Times New Roman"/>
          <w:color w:val="000000"/>
          <w:sz w:val="32"/>
          <w:szCs w:val="32"/>
          <w:lang w:eastAsia="ru-RU"/>
        </w:rPr>
        <w:t>А.Г.Лукашенко</w:t>
      </w:r>
      <w:proofErr w:type="spellEnd"/>
      <w:r w:rsidRPr="00A04458">
        <w:rPr>
          <w:rFonts w:ascii="Times New Roman" w:eastAsia="Times New Roman" w:hAnsi="Times New Roman" w:cs="Times New Roman"/>
          <w:color w:val="000000"/>
          <w:sz w:val="32"/>
          <w:szCs w:val="32"/>
          <w:lang w:eastAsia="ru-RU"/>
        </w:rPr>
        <w:t> </w:t>
      </w:r>
      <w:r w:rsidRPr="00A04458">
        <w:rPr>
          <w:rFonts w:ascii="Times New Roman" w:eastAsia="Times New Roman" w:hAnsi="Times New Roman" w:cs="Times New Roman"/>
          <w:i/>
          <w:iCs/>
          <w:color w:val="000000"/>
          <w:sz w:val="32"/>
          <w:szCs w:val="32"/>
          <w:lang w:eastAsia="ru-RU"/>
        </w:rPr>
        <w:t>(26 мая 2022 г., совещание по вопросам обеспечения военной безопасности)</w:t>
      </w:r>
      <w:r w:rsidRPr="00A04458">
        <w:rPr>
          <w:rFonts w:ascii="Times New Roman" w:eastAsia="Times New Roman" w:hAnsi="Times New Roman" w:cs="Times New Roman"/>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Одним из элементов такого противостояния является создание и функционирование так называемых центров </w:t>
      </w:r>
      <w:proofErr w:type="spellStart"/>
      <w:r w:rsidRPr="00A04458">
        <w:rPr>
          <w:rFonts w:ascii="Times New Roman" w:eastAsia="Times New Roman" w:hAnsi="Times New Roman" w:cs="Times New Roman"/>
          <w:color w:val="000000"/>
          <w:sz w:val="32"/>
          <w:szCs w:val="32"/>
          <w:lang w:eastAsia="ru-RU"/>
        </w:rPr>
        <w:t>кибербезопасности</w:t>
      </w:r>
      <w:proofErr w:type="spellEnd"/>
      <w:r w:rsidRPr="00A04458">
        <w:rPr>
          <w:rFonts w:ascii="Times New Roman" w:eastAsia="Times New Roman" w:hAnsi="Times New Roman" w:cs="Times New Roman"/>
          <w:color w:val="000000"/>
          <w:sz w:val="32"/>
          <w:szCs w:val="32"/>
          <w:lang w:eastAsia="ru-RU"/>
        </w:rPr>
        <w:t xml:space="preserve"> НАТО. Формирование </w:t>
      </w:r>
      <w:proofErr w:type="spellStart"/>
      <w:r w:rsidRPr="00A04458">
        <w:rPr>
          <w:rFonts w:ascii="Times New Roman" w:eastAsia="Times New Roman" w:hAnsi="Times New Roman" w:cs="Times New Roman"/>
          <w:color w:val="000000"/>
          <w:sz w:val="32"/>
          <w:szCs w:val="32"/>
          <w:lang w:eastAsia="ru-RU"/>
        </w:rPr>
        <w:t>кибервойск</w:t>
      </w:r>
      <w:proofErr w:type="spellEnd"/>
      <w:r w:rsidRPr="00A04458">
        <w:rPr>
          <w:rFonts w:ascii="Times New Roman" w:eastAsia="Times New Roman" w:hAnsi="Times New Roman" w:cs="Times New Roman"/>
          <w:color w:val="000000"/>
          <w:sz w:val="32"/>
          <w:szCs w:val="32"/>
          <w:lang w:eastAsia="ru-RU"/>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sidRPr="00A04458">
        <w:rPr>
          <w:rFonts w:ascii="Times New Roman" w:eastAsia="Times New Roman" w:hAnsi="Times New Roman" w:cs="Times New Roman"/>
          <w:color w:val="000000"/>
          <w:sz w:val="32"/>
          <w:szCs w:val="32"/>
          <w:lang w:eastAsia="ru-RU"/>
        </w:rPr>
        <w:t>киберопераций</w:t>
      </w:r>
      <w:proofErr w:type="spellEnd"/>
      <w:r w:rsidRPr="00A04458">
        <w:rPr>
          <w:rFonts w:ascii="Times New Roman" w:eastAsia="Times New Roman" w:hAnsi="Times New Roman" w:cs="Times New Roman"/>
          <w:color w:val="000000"/>
          <w:sz w:val="32"/>
          <w:szCs w:val="32"/>
          <w:lang w:eastAsia="ru-RU"/>
        </w:rPr>
        <w:t xml:space="preserve"> в глобальном масштабе закрепляется в документах стратегического планирования.</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sidRPr="00A04458">
        <w:rPr>
          <w:rFonts w:ascii="Times New Roman" w:eastAsia="Times New Roman" w:hAnsi="Times New Roman" w:cs="Times New Roman"/>
          <w:color w:val="000000"/>
          <w:sz w:val="32"/>
          <w:szCs w:val="32"/>
          <w:lang w:eastAsia="ru-RU"/>
        </w:rPr>
        <w:t>угрозообразующим</w:t>
      </w:r>
      <w:proofErr w:type="spellEnd"/>
      <w:r w:rsidRPr="00A04458">
        <w:rPr>
          <w:rFonts w:ascii="Times New Roman" w:eastAsia="Times New Roman" w:hAnsi="Times New Roman" w:cs="Times New Roman"/>
          <w:color w:val="000000"/>
          <w:sz w:val="32"/>
          <w:szCs w:val="32"/>
          <w:lang w:eastAsia="ru-RU"/>
        </w:rPr>
        <w:t xml:space="preserve"> фактором по отношению к их национальным информационным инфраструктурам.</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Параллельно с этим в мире насчитывается порядка 1,9 тыс.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w:t>
      </w:r>
      <w:proofErr w:type="gramStart"/>
      <w:r w:rsidRPr="00A04458">
        <w:rPr>
          <w:rFonts w:ascii="Times New Roman" w:eastAsia="Times New Roman" w:hAnsi="Times New Roman" w:cs="Times New Roman"/>
          <w:color w:val="000000"/>
          <w:sz w:val="32"/>
          <w:szCs w:val="32"/>
          <w:lang w:eastAsia="ru-RU"/>
        </w:rPr>
        <w:t>группах ”компьютерных</w:t>
      </w:r>
      <w:proofErr w:type="gramEnd"/>
      <w:r w:rsidRPr="00A04458">
        <w:rPr>
          <w:rFonts w:ascii="Times New Roman" w:eastAsia="Times New Roman" w:hAnsi="Times New Roman" w:cs="Times New Roman"/>
          <w:color w:val="000000"/>
          <w:sz w:val="32"/>
          <w:szCs w:val="32"/>
          <w:lang w:eastAsia="ru-RU"/>
        </w:rPr>
        <w:t xml:space="preserve"> бойцов“. По оценкам </w:t>
      </w:r>
      <w:proofErr w:type="spellStart"/>
      <w:r w:rsidRPr="00A04458">
        <w:rPr>
          <w:rFonts w:ascii="Times New Roman" w:eastAsia="Times New Roman" w:hAnsi="Times New Roman" w:cs="Times New Roman"/>
          <w:color w:val="000000"/>
          <w:sz w:val="32"/>
          <w:szCs w:val="32"/>
          <w:lang w:eastAsia="ru-RU"/>
        </w:rPr>
        <w:t>Cybersecurity</w:t>
      </w:r>
      <w:proofErr w:type="spellEnd"/>
      <w:r w:rsidRPr="00A04458">
        <w:rPr>
          <w:rFonts w:ascii="Times New Roman" w:eastAsia="Times New Roman" w:hAnsi="Times New Roman" w:cs="Times New Roman"/>
          <w:color w:val="000000"/>
          <w:sz w:val="32"/>
          <w:szCs w:val="32"/>
          <w:lang w:eastAsia="ru-RU"/>
        </w:rPr>
        <w:t xml:space="preserve"> </w:t>
      </w:r>
      <w:proofErr w:type="spellStart"/>
      <w:r w:rsidRPr="00A04458">
        <w:rPr>
          <w:rFonts w:ascii="Times New Roman" w:eastAsia="Times New Roman" w:hAnsi="Times New Roman" w:cs="Times New Roman"/>
          <w:color w:val="000000"/>
          <w:sz w:val="32"/>
          <w:szCs w:val="32"/>
          <w:lang w:eastAsia="ru-RU"/>
        </w:rPr>
        <w:t>Ventures</w:t>
      </w:r>
      <w:proofErr w:type="spellEnd"/>
      <w:r w:rsidRPr="00A04458">
        <w:rPr>
          <w:rFonts w:ascii="Times New Roman" w:eastAsia="Times New Roman" w:hAnsi="Times New Roman" w:cs="Times New Roman"/>
          <w:color w:val="000000"/>
          <w:sz w:val="32"/>
          <w:szCs w:val="32"/>
          <w:lang w:eastAsia="ru-RU"/>
        </w:rPr>
        <w:t xml:space="preserve">, на планете к 2025 году объемы финансовых потерь от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могут достичь 10,5 трлн. долл. США.</w:t>
      </w:r>
    </w:p>
    <w:p w:rsidR="00A04458" w:rsidRPr="00A04458" w:rsidRDefault="00A04458" w:rsidP="00C535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Технологии манипуляции общественным мнением</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Повсеместное распространение ИКТ расширило перечень средств и методов воздействия на массовое сознание.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lastRenderedPageBreak/>
        <w:t xml:space="preserve">Это стало возможным в первую очередь за счет информационной перегрузки современного человечества.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В условиях информационного перенасыщения гражданам становится сложнее различать действительность и вымыслы. 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 снижается значимость объективных фактов (т.н. </w:t>
      </w:r>
      <w:proofErr w:type="gramStart"/>
      <w:r w:rsidRPr="00A04458">
        <w:rPr>
          <w:rFonts w:ascii="Times New Roman" w:eastAsia="Times New Roman" w:hAnsi="Times New Roman" w:cs="Times New Roman"/>
          <w:color w:val="000000"/>
          <w:sz w:val="32"/>
          <w:szCs w:val="32"/>
          <w:lang w:eastAsia="ru-RU"/>
        </w:rPr>
        <w:t>феномен ”</w:t>
      </w:r>
      <w:proofErr w:type="spellStart"/>
      <w:r w:rsidRPr="00A04458">
        <w:rPr>
          <w:rFonts w:ascii="Times New Roman" w:eastAsia="Times New Roman" w:hAnsi="Times New Roman" w:cs="Times New Roman"/>
          <w:color w:val="000000"/>
          <w:sz w:val="32"/>
          <w:szCs w:val="32"/>
          <w:lang w:eastAsia="ru-RU"/>
        </w:rPr>
        <w:t>постправды</w:t>
      </w:r>
      <w:proofErr w:type="spellEnd"/>
      <w:proofErr w:type="gramEnd"/>
      <w:r w:rsidRPr="00A04458">
        <w:rPr>
          <w:rFonts w:ascii="Times New Roman" w:eastAsia="Times New Roman" w:hAnsi="Times New Roman" w:cs="Times New Roman"/>
          <w:color w:val="000000"/>
          <w:sz w:val="32"/>
          <w:szCs w:val="32"/>
          <w:lang w:eastAsia="ru-RU"/>
        </w:rPr>
        <w:t>“). Одновременно происходит уменьшение влияния на человека классических социальных институтов – государства, семьи, армии, церкви.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Грань между </w:t>
      </w:r>
      <w:proofErr w:type="gramStart"/>
      <w:r w:rsidRPr="00A04458">
        <w:rPr>
          <w:rFonts w:ascii="Times New Roman" w:eastAsia="Times New Roman" w:hAnsi="Times New Roman" w:cs="Times New Roman"/>
          <w:color w:val="000000"/>
          <w:sz w:val="32"/>
          <w:szCs w:val="32"/>
          <w:lang w:eastAsia="ru-RU"/>
        </w:rPr>
        <w:t>предложенной ”правдой</w:t>
      </w:r>
      <w:proofErr w:type="gramEnd"/>
      <w:r w:rsidRPr="00A04458">
        <w:rPr>
          <w:rFonts w:ascii="Times New Roman" w:eastAsia="Times New Roman" w:hAnsi="Times New Roman" w:cs="Times New Roman"/>
          <w:color w:val="000000"/>
          <w:sz w:val="32"/>
          <w:szCs w:val="32"/>
          <w:lang w:eastAsia="ru-RU"/>
        </w:rPr>
        <w:t>“ и реальными событиями размывается. </w:t>
      </w:r>
      <w:proofErr w:type="gramStart"/>
      <w:r w:rsidRPr="00A04458">
        <w:rPr>
          <w:rFonts w:ascii="Times New Roman" w:eastAsia="Times New Roman" w:hAnsi="Times New Roman" w:cs="Times New Roman"/>
          <w:i/>
          <w:iCs/>
          <w:color w:val="000000"/>
          <w:sz w:val="32"/>
          <w:szCs w:val="32"/>
          <w:lang w:eastAsia="ru-RU"/>
        </w:rPr>
        <w:t>”На</w:t>
      </w:r>
      <w:proofErr w:type="gramEnd"/>
      <w:r w:rsidRPr="00A04458">
        <w:rPr>
          <w:rFonts w:ascii="Times New Roman" w:eastAsia="Times New Roman" w:hAnsi="Times New Roman" w:cs="Times New Roman"/>
          <w:i/>
          <w:iCs/>
          <w:color w:val="000000"/>
          <w:sz w:val="32"/>
          <w:szCs w:val="32"/>
          <w:lang w:eastAsia="ru-RU"/>
        </w:rPr>
        <w:t xml:space="preserve">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w:t>
      </w:r>
      <w:proofErr w:type="spellStart"/>
      <w:r w:rsidRPr="00A04458">
        <w:rPr>
          <w:rFonts w:ascii="Times New Roman" w:eastAsia="Times New Roman" w:hAnsi="Times New Roman" w:cs="Times New Roman"/>
          <w:i/>
          <w:iCs/>
          <w:color w:val="000000"/>
          <w:sz w:val="32"/>
          <w:szCs w:val="32"/>
          <w:lang w:eastAsia="ru-RU"/>
        </w:rPr>
        <w:t>фейк</w:t>
      </w:r>
      <w:proofErr w:type="spellEnd"/>
      <w:r w:rsidRPr="00A04458">
        <w:rPr>
          <w:rFonts w:ascii="Times New Roman" w:eastAsia="Times New Roman" w:hAnsi="Times New Roman" w:cs="Times New Roman"/>
          <w:i/>
          <w:iCs/>
          <w:color w:val="000000"/>
          <w:sz w:val="32"/>
          <w:szCs w:val="32"/>
          <w:lang w:eastAsia="ru-RU"/>
        </w:rPr>
        <w:t xml:space="preserve">, шоу. Потому что красиво поставлен. Реальность порой скучна и не такая яркая, как вранье и </w:t>
      </w:r>
      <w:proofErr w:type="spellStart"/>
      <w:r w:rsidRPr="00A04458">
        <w:rPr>
          <w:rFonts w:ascii="Times New Roman" w:eastAsia="Times New Roman" w:hAnsi="Times New Roman" w:cs="Times New Roman"/>
          <w:i/>
          <w:iCs/>
          <w:color w:val="000000"/>
          <w:sz w:val="32"/>
          <w:szCs w:val="32"/>
          <w:lang w:eastAsia="ru-RU"/>
        </w:rPr>
        <w:t>фейки</w:t>
      </w:r>
      <w:proofErr w:type="spellEnd"/>
      <w:r w:rsidRPr="00A04458">
        <w:rPr>
          <w:rFonts w:ascii="Times New Roman" w:eastAsia="Times New Roman" w:hAnsi="Times New Roman" w:cs="Times New Roman"/>
          <w:i/>
          <w:iCs/>
          <w:color w:val="000000"/>
          <w:sz w:val="32"/>
          <w:szCs w:val="32"/>
          <w:lang w:eastAsia="ru-RU"/>
        </w:rPr>
        <w:t xml:space="preserve">. И в этом главная проблема. В итоге мы видим: даже примитивно сфабрикованные сюжеты принимаются людьми на </w:t>
      </w:r>
      <w:proofErr w:type="gramStart"/>
      <w:r w:rsidRPr="00A04458">
        <w:rPr>
          <w:rFonts w:ascii="Times New Roman" w:eastAsia="Times New Roman" w:hAnsi="Times New Roman" w:cs="Times New Roman"/>
          <w:i/>
          <w:iCs/>
          <w:color w:val="000000"/>
          <w:sz w:val="32"/>
          <w:szCs w:val="32"/>
          <w:lang w:eastAsia="ru-RU"/>
        </w:rPr>
        <w:t>веру“</w:t>
      </w:r>
      <w:proofErr w:type="gramEnd"/>
      <w:r w:rsidRPr="00A04458">
        <w:rPr>
          <w:rFonts w:ascii="Times New Roman" w:eastAsia="Times New Roman" w:hAnsi="Times New Roman" w:cs="Times New Roman"/>
          <w:color w:val="000000"/>
          <w:sz w:val="32"/>
          <w:szCs w:val="32"/>
          <w:lang w:eastAsia="ru-RU"/>
        </w:rPr>
        <w:t>, – отметил Глава государства </w:t>
      </w:r>
      <w:proofErr w:type="spellStart"/>
      <w:r w:rsidRPr="00A04458">
        <w:rPr>
          <w:rFonts w:ascii="Times New Roman" w:eastAsia="Times New Roman" w:hAnsi="Times New Roman" w:cs="Times New Roman"/>
          <w:color w:val="000000"/>
          <w:sz w:val="32"/>
          <w:szCs w:val="32"/>
          <w:lang w:eastAsia="ru-RU"/>
        </w:rPr>
        <w:t>А.Г.Лукашенко</w:t>
      </w:r>
      <w:proofErr w:type="spellEnd"/>
      <w:r w:rsidRPr="00A04458">
        <w:rPr>
          <w:rFonts w:ascii="Times New Roman" w:eastAsia="Times New Roman" w:hAnsi="Times New Roman" w:cs="Times New Roman"/>
          <w:color w:val="000000"/>
          <w:sz w:val="32"/>
          <w:szCs w:val="32"/>
          <w:lang w:eastAsia="ru-RU"/>
        </w:rPr>
        <w:t> 31 мая 2022 г. на совещании по вопросу совершенствования информационной политики.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Согласно данным Лиги безопасного интернета, озвученным 2 ноября 2022 г. на </w:t>
      </w:r>
      <w:proofErr w:type="spellStart"/>
      <w:r w:rsidRPr="00A04458">
        <w:rPr>
          <w:rFonts w:ascii="Times New Roman" w:eastAsia="Times New Roman" w:hAnsi="Times New Roman" w:cs="Times New Roman"/>
          <w:i/>
          <w:iCs/>
          <w:color w:val="000000"/>
          <w:sz w:val="32"/>
          <w:szCs w:val="32"/>
          <w:lang w:eastAsia="ru-RU"/>
        </w:rPr>
        <w:t>медиафоруме</w:t>
      </w:r>
      <w:proofErr w:type="spellEnd"/>
      <w:r w:rsidRPr="00A04458">
        <w:rPr>
          <w:rFonts w:ascii="Times New Roman" w:eastAsia="Times New Roman" w:hAnsi="Times New Roman" w:cs="Times New Roman"/>
          <w:i/>
          <w:iCs/>
          <w:color w:val="000000"/>
          <w:sz w:val="32"/>
          <w:szCs w:val="32"/>
          <w:lang w:eastAsia="ru-RU"/>
        </w:rPr>
        <w:t xml:space="preserve"> стран СНГ</w:t>
      </w:r>
      <w:proofErr w:type="gramStart"/>
      <w:r w:rsidRPr="00A04458">
        <w:rPr>
          <w:rFonts w:ascii="Times New Roman" w:eastAsia="Times New Roman" w:hAnsi="Times New Roman" w:cs="Times New Roman"/>
          <w:i/>
          <w:iCs/>
          <w:color w:val="000000"/>
          <w:sz w:val="32"/>
          <w:szCs w:val="32"/>
          <w:lang w:eastAsia="ru-RU"/>
        </w:rPr>
        <w:t>, ”ежедневные</w:t>
      </w:r>
      <w:proofErr w:type="gramEnd"/>
      <w:r w:rsidRPr="00A04458">
        <w:rPr>
          <w:rFonts w:ascii="Times New Roman" w:eastAsia="Times New Roman" w:hAnsi="Times New Roman" w:cs="Times New Roman"/>
          <w:i/>
          <w:iCs/>
          <w:color w:val="000000"/>
          <w:sz w:val="32"/>
          <w:szCs w:val="32"/>
          <w:lang w:eastAsia="ru-RU"/>
        </w:rPr>
        <w:t xml:space="preserve"> расходы на кампанию по распространению дезинформации против России и Беларуси составляют 25 млн. долл. США“.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lastRenderedPageBreak/>
        <w:t>Значительные возможности для управления общественным мнением создает вмешательство в алгоритмы поиска и выдачи информации из сети Интернет.</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К примеру, в системах </w:t>
      </w:r>
      <w:proofErr w:type="spellStart"/>
      <w:r w:rsidRPr="00A04458">
        <w:rPr>
          <w:rFonts w:ascii="Times New Roman" w:eastAsia="Times New Roman" w:hAnsi="Times New Roman" w:cs="Times New Roman"/>
          <w:i/>
          <w:iCs/>
          <w:color w:val="000000"/>
          <w:sz w:val="32"/>
          <w:szCs w:val="32"/>
          <w:lang w:eastAsia="ru-RU"/>
        </w:rPr>
        <w:t>Google</w:t>
      </w:r>
      <w:proofErr w:type="spellEnd"/>
      <w:r w:rsidRPr="00A04458">
        <w:rPr>
          <w:rFonts w:ascii="Times New Roman" w:eastAsia="Times New Roman" w:hAnsi="Times New Roman" w:cs="Times New Roman"/>
          <w:i/>
          <w:iCs/>
          <w:color w:val="000000"/>
          <w:sz w:val="32"/>
          <w:szCs w:val="32"/>
          <w:lang w:eastAsia="ru-RU"/>
        </w:rPr>
        <w:t xml:space="preserve"> или </w:t>
      </w:r>
      <w:proofErr w:type="spellStart"/>
      <w:r w:rsidRPr="00A04458">
        <w:rPr>
          <w:rFonts w:ascii="Times New Roman" w:eastAsia="Times New Roman" w:hAnsi="Times New Roman" w:cs="Times New Roman"/>
          <w:i/>
          <w:iCs/>
          <w:color w:val="000000"/>
          <w:sz w:val="32"/>
          <w:szCs w:val="32"/>
          <w:lang w:eastAsia="ru-RU"/>
        </w:rPr>
        <w:t>Yandex</w:t>
      </w:r>
      <w:proofErr w:type="spellEnd"/>
      <w:r w:rsidRPr="00A04458">
        <w:rPr>
          <w:rFonts w:ascii="Times New Roman" w:eastAsia="Times New Roman" w:hAnsi="Times New Roman" w:cs="Times New Roman"/>
          <w:i/>
          <w:iCs/>
          <w:color w:val="000000"/>
          <w:sz w:val="32"/>
          <w:szCs w:val="32"/>
          <w:lang w:eastAsia="ru-RU"/>
        </w:rPr>
        <w:t xml:space="preserve"> 90% переходов на сайты происходит сразу с первой страницы поисковика (причем половина из них – с первых двух ссылок). Поэтому на первое место </w:t>
      </w:r>
      <w:proofErr w:type="gramStart"/>
      <w:r w:rsidRPr="00A04458">
        <w:rPr>
          <w:rFonts w:ascii="Times New Roman" w:eastAsia="Times New Roman" w:hAnsi="Times New Roman" w:cs="Times New Roman"/>
          <w:i/>
          <w:iCs/>
          <w:color w:val="000000"/>
          <w:sz w:val="32"/>
          <w:szCs w:val="32"/>
          <w:lang w:eastAsia="ru-RU"/>
        </w:rPr>
        <w:t>иногда ”случайно</w:t>
      </w:r>
      <w:proofErr w:type="gramEnd"/>
      <w:r w:rsidRPr="00A04458">
        <w:rPr>
          <w:rFonts w:ascii="Times New Roman" w:eastAsia="Times New Roman" w:hAnsi="Times New Roman" w:cs="Times New Roman"/>
          <w:i/>
          <w:iCs/>
          <w:color w:val="000000"/>
          <w:sz w:val="32"/>
          <w:szCs w:val="32"/>
          <w:lang w:eastAsia="ru-RU"/>
        </w:rPr>
        <w:t>“ выводятся ссылки на ”нужные“ веб-ресурсы.</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sidRPr="00A04458">
        <w:rPr>
          <w:rFonts w:ascii="Times New Roman" w:eastAsia="Times New Roman" w:hAnsi="Times New Roman" w:cs="Times New Roman"/>
          <w:i/>
          <w:iCs/>
          <w:color w:val="000000"/>
          <w:sz w:val="32"/>
          <w:szCs w:val="32"/>
          <w:lang w:eastAsia="ru-RU"/>
        </w:rPr>
        <w:t>видеохостингах</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Таким образом через информационное пространство фактически происходит вмешательство во внутренние дела государства.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Происходит размывание национального менталитета и идентичности, слом культурного кода общества. При помощи манипулирования массовым сознанием осуществляется дискредитация властных структур, формирование и реализация протестной активности, разжигание межнациональной и межконфессиональной вражды, вовлечение граждан в террористическую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Искажение исторической правды, фальсификации истории </w:t>
      </w:r>
      <w:proofErr w:type="gramStart"/>
      <w:r w:rsidRPr="00A04458">
        <w:rPr>
          <w:rFonts w:ascii="Times New Roman" w:eastAsia="Times New Roman" w:hAnsi="Times New Roman" w:cs="Times New Roman"/>
          <w:color w:val="000000"/>
          <w:sz w:val="32"/>
          <w:szCs w:val="32"/>
          <w:lang w:eastAsia="ru-RU"/>
        </w:rPr>
        <w:t>и ”войн</w:t>
      </w:r>
      <w:proofErr w:type="gramEnd"/>
      <w:r w:rsidRPr="00A04458">
        <w:rPr>
          <w:rFonts w:ascii="Times New Roman" w:eastAsia="Times New Roman" w:hAnsi="Times New Roman" w:cs="Times New Roman"/>
          <w:color w:val="000000"/>
          <w:sz w:val="32"/>
          <w:szCs w:val="32"/>
          <w:lang w:eastAsia="ru-RU"/>
        </w:rPr>
        <w:t xml:space="preserve"> памяти“ является одним из инструментов в дестабилизации внутриполитических процессов, причем по сути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lastRenderedPageBreak/>
        <w:t xml:space="preserve">Фактом информационно-психологического давления на нашу страну стало приостановление Международным </w:t>
      </w:r>
      <w:proofErr w:type="spellStart"/>
      <w:r w:rsidRPr="00A04458">
        <w:rPr>
          <w:rFonts w:ascii="Times New Roman" w:eastAsia="Times New Roman" w:hAnsi="Times New Roman" w:cs="Times New Roman"/>
          <w:color w:val="000000"/>
          <w:sz w:val="32"/>
          <w:szCs w:val="32"/>
          <w:lang w:eastAsia="ru-RU"/>
        </w:rPr>
        <w:t>паралимпийским</w:t>
      </w:r>
      <w:proofErr w:type="spellEnd"/>
      <w:r w:rsidRPr="00A04458">
        <w:rPr>
          <w:rFonts w:ascii="Times New Roman" w:eastAsia="Times New Roman" w:hAnsi="Times New Roman" w:cs="Times New Roman"/>
          <w:color w:val="000000"/>
          <w:sz w:val="32"/>
          <w:szCs w:val="32"/>
          <w:lang w:eastAsia="ru-RU"/>
        </w:rPr>
        <w:t xml:space="preserve"> комитетом членства Беларуси в организации. Наряду с прочим, это означает продолжение </w:t>
      </w:r>
      <w:proofErr w:type="gramStart"/>
      <w:r w:rsidRPr="00A04458">
        <w:rPr>
          <w:rFonts w:ascii="Times New Roman" w:eastAsia="Times New Roman" w:hAnsi="Times New Roman" w:cs="Times New Roman"/>
          <w:color w:val="000000"/>
          <w:sz w:val="32"/>
          <w:szCs w:val="32"/>
          <w:lang w:eastAsia="ru-RU"/>
        </w:rPr>
        <w:t>попыток ”раскачать</w:t>
      </w:r>
      <w:proofErr w:type="gramEnd"/>
      <w:r w:rsidRPr="00A04458">
        <w:rPr>
          <w:rFonts w:ascii="Times New Roman" w:eastAsia="Times New Roman" w:hAnsi="Times New Roman" w:cs="Times New Roman"/>
          <w:color w:val="000000"/>
          <w:sz w:val="32"/>
          <w:szCs w:val="32"/>
          <w:lang w:eastAsia="ru-RU"/>
        </w:rPr>
        <w:t xml:space="preserve">“ белорусское общество, вызвать недовольство по отношению к собственному государству. В то время как белорусская сторона выполняет все требования Конвенции о правах инвалидов, со стороны Международного </w:t>
      </w:r>
      <w:proofErr w:type="spellStart"/>
      <w:r w:rsidRPr="00A04458">
        <w:rPr>
          <w:rFonts w:ascii="Times New Roman" w:eastAsia="Times New Roman" w:hAnsi="Times New Roman" w:cs="Times New Roman"/>
          <w:color w:val="000000"/>
          <w:sz w:val="32"/>
          <w:szCs w:val="32"/>
          <w:lang w:eastAsia="ru-RU"/>
        </w:rPr>
        <w:t>паралимпийского</w:t>
      </w:r>
      <w:proofErr w:type="spellEnd"/>
      <w:r w:rsidRPr="00A04458">
        <w:rPr>
          <w:rFonts w:ascii="Times New Roman" w:eastAsia="Times New Roman" w:hAnsi="Times New Roman" w:cs="Times New Roman"/>
          <w:color w:val="000000"/>
          <w:sz w:val="32"/>
          <w:szCs w:val="32"/>
          <w:lang w:eastAsia="ru-RU"/>
        </w:rPr>
        <w:t xml:space="preserve">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w:t>
      </w:r>
    </w:p>
    <w:p w:rsidR="00A04458" w:rsidRPr="00A04458" w:rsidRDefault="00A04458" w:rsidP="00C5356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Основные направления обеспечения информационной безопасности в Республике Беларусь</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и </w:t>
      </w:r>
      <w:proofErr w:type="spellStart"/>
      <w:r w:rsidRPr="00A04458">
        <w:rPr>
          <w:rFonts w:ascii="Times New Roman" w:eastAsia="Times New Roman" w:hAnsi="Times New Roman" w:cs="Times New Roman"/>
          <w:color w:val="000000"/>
          <w:sz w:val="32"/>
          <w:szCs w:val="32"/>
          <w:lang w:eastAsia="ru-RU"/>
        </w:rPr>
        <w:t>интернет-ресурсов</w:t>
      </w:r>
      <w:proofErr w:type="spellEnd"/>
      <w:r w:rsidRPr="00A04458">
        <w:rPr>
          <w:rFonts w:ascii="Times New Roman" w:eastAsia="Times New Roman" w:hAnsi="Times New Roman" w:cs="Times New Roman"/>
          <w:color w:val="000000"/>
          <w:sz w:val="32"/>
          <w:szCs w:val="32"/>
          <w:lang w:eastAsia="ru-RU"/>
        </w:rPr>
        <w:t xml:space="preserve"> неуклонно увеличивается, формируется при участии государства и в негосударственном секторе.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На 1 ноября 2022 г. в </w:t>
      </w:r>
      <w:proofErr w:type="spellStart"/>
      <w:r w:rsidRPr="00A04458">
        <w:rPr>
          <w:rFonts w:ascii="Times New Roman" w:eastAsia="Times New Roman" w:hAnsi="Times New Roman" w:cs="Times New Roman"/>
          <w:i/>
          <w:iCs/>
          <w:color w:val="000000"/>
          <w:sz w:val="32"/>
          <w:szCs w:val="32"/>
          <w:lang w:eastAsia="ru-RU"/>
        </w:rPr>
        <w:t>Мининформе</w:t>
      </w:r>
      <w:proofErr w:type="spellEnd"/>
      <w:r w:rsidRPr="00A04458">
        <w:rPr>
          <w:rFonts w:ascii="Times New Roman" w:eastAsia="Times New Roman" w:hAnsi="Times New Roman" w:cs="Times New Roman"/>
          <w:i/>
          <w:iCs/>
          <w:color w:val="000000"/>
          <w:sz w:val="32"/>
          <w:szCs w:val="32"/>
          <w:lang w:eastAsia="ru-RU"/>
        </w:rPr>
        <w:t xml:space="preserve"> зарегистрировано 1 189 печатных СМИ (413 государственных, 776 – негосударственных); 195 </w:t>
      </w:r>
      <w:proofErr w:type="spellStart"/>
      <w:proofErr w:type="gramStart"/>
      <w:r w:rsidRPr="00A04458">
        <w:rPr>
          <w:rFonts w:ascii="Times New Roman" w:eastAsia="Times New Roman" w:hAnsi="Times New Roman" w:cs="Times New Roman"/>
          <w:i/>
          <w:iCs/>
          <w:color w:val="000000"/>
          <w:sz w:val="32"/>
          <w:szCs w:val="32"/>
          <w:lang w:eastAsia="ru-RU"/>
        </w:rPr>
        <w:t>телерадио</w:t>
      </w:r>
      <w:proofErr w:type="spellEnd"/>
      <w:r w:rsidRPr="00A04458">
        <w:rPr>
          <w:rFonts w:ascii="Times New Roman" w:eastAsia="Times New Roman" w:hAnsi="Times New Roman" w:cs="Times New Roman"/>
          <w:i/>
          <w:iCs/>
          <w:color w:val="000000"/>
          <w:sz w:val="32"/>
          <w:szCs w:val="32"/>
          <w:lang w:eastAsia="ru-RU"/>
        </w:rPr>
        <w:t>-вещательных</w:t>
      </w:r>
      <w:proofErr w:type="gramEnd"/>
      <w:r w:rsidRPr="00A04458">
        <w:rPr>
          <w:rFonts w:ascii="Times New Roman" w:eastAsia="Times New Roman" w:hAnsi="Times New Roman" w:cs="Times New Roman"/>
          <w:i/>
          <w:iCs/>
          <w:color w:val="000000"/>
          <w:sz w:val="32"/>
          <w:szCs w:val="32"/>
          <w:lang w:eastAsia="ru-RU"/>
        </w:rPr>
        <w:t xml:space="preserve"> СМИ (116 государственных и 79 негосударственных);</w:t>
      </w:r>
      <w:r w:rsidRPr="00A04458">
        <w:rPr>
          <w:rFonts w:ascii="Times New Roman" w:eastAsia="Times New Roman" w:hAnsi="Times New Roman" w:cs="Times New Roman"/>
          <w:i/>
          <w:iCs/>
          <w:color w:val="000000"/>
          <w:sz w:val="32"/>
          <w:szCs w:val="32"/>
          <w:lang w:eastAsia="ru-RU"/>
        </w:rPr>
        <w:br/>
        <w:t>7 информационных агентств (2 государственных и 5 негосударственных); 39 сетевых изданий (31 государственное и 8 негосударственных).</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В нашей 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По данным Министерства связи и информатизации Республики Беларусь, с развитием сетей электросвязи в нашей стране постоянно растет процент доли населения, пользующегося </w:t>
      </w:r>
      <w:r w:rsidRPr="00A04458">
        <w:rPr>
          <w:rFonts w:ascii="Times New Roman" w:eastAsia="Times New Roman" w:hAnsi="Times New Roman" w:cs="Times New Roman"/>
          <w:i/>
          <w:iCs/>
          <w:color w:val="000000"/>
          <w:sz w:val="32"/>
          <w:szCs w:val="32"/>
          <w:lang w:eastAsia="ru-RU"/>
        </w:rPr>
        <w:lastRenderedPageBreak/>
        <w:t>Интернетом. На начало 2022 года данный показатель составил 86,9%.</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Основополагающим документом, определяющим государственную политику в области информационной безопасности, является Концепция информационной безопасности Республики Беларусь (далее – Концепция), утвержденная Постановлением Совета Безопасности Республики Беларусь № 1 от 18 марта 2019 г.</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Согласно Концепции, информационная безопасность – состояние защищенности сбалансированных интересов личности, общества и государства от внешних и внутренних угроз в информационной сфере.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Целью обеспечения информационной безопасности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Концепция разработана в целях предметной и всесторонней защиты национальных интересов в информационной сфере, определяемых Концепцией национальной безопасности Республики Беларусь.</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Серьезным шагом в защите белорусского информационного пространства стал ряд новаций, предусмотренных в Законе Республики Беларусь от 24 мая 2021 г. № 110-З «Об изменении законов по вопросам средств массовой информации», которые направленны на регулирование правоотношений в интернет-пространстве. Данные нововведения успешно работают и позволяют оперативно реагировать на различного рода </w:t>
      </w:r>
      <w:proofErr w:type="spellStart"/>
      <w:r w:rsidRPr="00A04458">
        <w:rPr>
          <w:rFonts w:ascii="Times New Roman" w:eastAsia="Times New Roman" w:hAnsi="Times New Roman" w:cs="Times New Roman"/>
          <w:color w:val="000000"/>
          <w:sz w:val="32"/>
          <w:szCs w:val="32"/>
          <w:lang w:eastAsia="ru-RU"/>
        </w:rPr>
        <w:t>вбросы</w:t>
      </w:r>
      <w:proofErr w:type="spellEnd"/>
      <w:r w:rsidRPr="00A04458">
        <w:rPr>
          <w:rFonts w:ascii="Times New Roman" w:eastAsia="Times New Roman" w:hAnsi="Times New Roman" w:cs="Times New Roman"/>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Всего с 01.01.2015 по 01.11.2022 в Беларуси приняты решения об ограничении доступа к 8 025 </w:t>
      </w:r>
      <w:proofErr w:type="spellStart"/>
      <w:r w:rsidRPr="00A04458">
        <w:rPr>
          <w:rFonts w:ascii="Times New Roman" w:eastAsia="Times New Roman" w:hAnsi="Times New Roman" w:cs="Times New Roman"/>
          <w:i/>
          <w:iCs/>
          <w:color w:val="000000"/>
          <w:sz w:val="32"/>
          <w:szCs w:val="32"/>
          <w:lang w:eastAsia="ru-RU"/>
        </w:rPr>
        <w:t>интернет-ресурсам</w:t>
      </w:r>
      <w:proofErr w:type="spellEnd"/>
      <w:r w:rsidRPr="00A04458">
        <w:rPr>
          <w:rFonts w:ascii="Times New Roman" w:eastAsia="Times New Roman" w:hAnsi="Times New Roman" w:cs="Times New Roman"/>
          <w:i/>
          <w:iCs/>
          <w:color w:val="000000"/>
          <w:sz w:val="32"/>
          <w:szCs w:val="32"/>
          <w:lang w:eastAsia="ru-RU"/>
        </w:rPr>
        <w:t xml:space="preserve"> и их составным </w:t>
      </w:r>
      <w:r w:rsidRPr="00A04458">
        <w:rPr>
          <w:rFonts w:ascii="Times New Roman" w:eastAsia="Times New Roman" w:hAnsi="Times New Roman" w:cs="Times New Roman"/>
          <w:i/>
          <w:iCs/>
          <w:color w:val="000000"/>
          <w:sz w:val="32"/>
          <w:szCs w:val="32"/>
          <w:lang w:eastAsia="ru-RU"/>
        </w:rPr>
        <w:lastRenderedPageBreak/>
        <w:t>частям, в том числе за истекший период 2022 года – к 3 002 </w:t>
      </w:r>
      <w:proofErr w:type="spellStart"/>
      <w:r w:rsidRPr="00A04458">
        <w:rPr>
          <w:rFonts w:ascii="Times New Roman" w:eastAsia="Times New Roman" w:hAnsi="Times New Roman" w:cs="Times New Roman"/>
          <w:i/>
          <w:iCs/>
          <w:color w:val="000000"/>
          <w:sz w:val="32"/>
          <w:szCs w:val="32"/>
          <w:lang w:eastAsia="ru-RU"/>
        </w:rPr>
        <w:t>интернет-ресурсам</w:t>
      </w:r>
      <w:proofErr w:type="spellEnd"/>
      <w:r w:rsidRPr="00A04458">
        <w:rPr>
          <w:rFonts w:ascii="Times New Roman" w:eastAsia="Times New Roman" w:hAnsi="Times New Roman" w:cs="Times New Roman"/>
          <w:i/>
          <w:iCs/>
          <w:color w:val="000000"/>
          <w:sz w:val="32"/>
          <w:szCs w:val="32"/>
          <w:lang w:eastAsia="ru-RU"/>
        </w:rPr>
        <w:t xml:space="preserve">. В 2021 году отмечался резкий рост количества экстремистских материалов: в республиканский список экстремистских материалов за 2021 год </w:t>
      </w:r>
      <w:proofErr w:type="spellStart"/>
      <w:r w:rsidRPr="00A04458">
        <w:rPr>
          <w:rFonts w:ascii="Times New Roman" w:eastAsia="Times New Roman" w:hAnsi="Times New Roman" w:cs="Times New Roman"/>
          <w:i/>
          <w:iCs/>
          <w:color w:val="000000"/>
          <w:sz w:val="32"/>
          <w:szCs w:val="32"/>
          <w:lang w:eastAsia="ru-RU"/>
        </w:rPr>
        <w:t>Мининформом</w:t>
      </w:r>
      <w:proofErr w:type="spellEnd"/>
      <w:r w:rsidRPr="00A04458">
        <w:rPr>
          <w:rFonts w:ascii="Times New Roman" w:eastAsia="Times New Roman" w:hAnsi="Times New Roman" w:cs="Times New Roman"/>
          <w:i/>
          <w:iCs/>
          <w:color w:val="000000"/>
          <w:sz w:val="32"/>
          <w:szCs w:val="32"/>
          <w:lang w:eastAsia="ru-RU"/>
        </w:rPr>
        <w:t xml:space="preserve"> включено 684 материала на основании</w:t>
      </w:r>
      <w:r w:rsidRPr="00A04458">
        <w:rPr>
          <w:rFonts w:ascii="Times New Roman" w:eastAsia="Times New Roman" w:hAnsi="Times New Roman" w:cs="Times New Roman"/>
          <w:i/>
          <w:iCs/>
          <w:color w:val="000000"/>
          <w:sz w:val="32"/>
          <w:szCs w:val="32"/>
          <w:lang w:eastAsia="ru-RU"/>
        </w:rPr>
        <w:br/>
        <w:t>420 решений судов.</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МВД проводится активная информационная и правовая работа по снижению деструктивного влияния экстремистских </w:t>
      </w:r>
      <w:proofErr w:type="spellStart"/>
      <w:r w:rsidRPr="00A04458">
        <w:rPr>
          <w:rFonts w:ascii="Times New Roman" w:eastAsia="Times New Roman" w:hAnsi="Times New Roman" w:cs="Times New Roman"/>
          <w:color w:val="000000"/>
          <w:sz w:val="32"/>
          <w:szCs w:val="32"/>
          <w:lang w:eastAsia="ru-RU"/>
        </w:rPr>
        <w:t>интернет-ресурсов</w:t>
      </w:r>
      <w:proofErr w:type="spellEnd"/>
      <w:r w:rsidRPr="00A04458">
        <w:rPr>
          <w:rFonts w:ascii="Times New Roman" w:eastAsia="Times New Roman" w:hAnsi="Times New Roman" w:cs="Times New Roman"/>
          <w:color w:val="000000"/>
          <w:sz w:val="32"/>
          <w:szCs w:val="32"/>
          <w:lang w:eastAsia="ru-RU"/>
        </w:rPr>
        <w:t xml:space="preserve"> на сознание белорусского населения, недопущению реабилитации нацизма, введению ответственности по отдельным статьям административного и уголовного законодательства.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В соответствии с постановлением Совета Министров от 12.10.2021 № 575 «О мерах противодействия экстремизму и реабилитации нацизма» регламентирована работа по признанию экстремистскими формированиями и привлечению к уголовной ответственности их создателей и активных участников. По данным МВД, на сегодня таковыми признаны более 300 </w:t>
      </w:r>
      <w:proofErr w:type="spellStart"/>
      <w:r w:rsidRPr="00A04458">
        <w:rPr>
          <w:rFonts w:ascii="Times New Roman" w:eastAsia="Times New Roman" w:hAnsi="Times New Roman" w:cs="Times New Roman"/>
          <w:i/>
          <w:iCs/>
          <w:color w:val="000000"/>
          <w:sz w:val="32"/>
          <w:szCs w:val="32"/>
          <w:lang w:eastAsia="ru-RU"/>
        </w:rPr>
        <w:t>Telegram</w:t>
      </w:r>
      <w:proofErr w:type="spellEnd"/>
      <w:r w:rsidRPr="00A04458">
        <w:rPr>
          <w:rFonts w:ascii="Times New Roman" w:eastAsia="Times New Roman" w:hAnsi="Times New Roman" w:cs="Times New Roman"/>
          <w:i/>
          <w:iCs/>
          <w:color w:val="000000"/>
          <w:sz w:val="32"/>
          <w:szCs w:val="32"/>
          <w:lang w:eastAsia="ru-RU"/>
        </w:rPr>
        <w:t>-каналов и чатов. При этом полностью прекращена деятельность</w:t>
      </w:r>
      <w:r w:rsidRPr="00A04458">
        <w:rPr>
          <w:rFonts w:ascii="Times New Roman" w:eastAsia="Times New Roman" w:hAnsi="Times New Roman" w:cs="Times New Roman"/>
          <w:i/>
          <w:iCs/>
          <w:color w:val="000000"/>
          <w:sz w:val="32"/>
          <w:szCs w:val="32"/>
          <w:lang w:eastAsia="ru-RU"/>
        </w:rPr>
        <w:br/>
        <w:t xml:space="preserve">более 160 деструктивных </w:t>
      </w:r>
      <w:proofErr w:type="spellStart"/>
      <w:r w:rsidRPr="00A04458">
        <w:rPr>
          <w:rFonts w:ascii="Times New Roman" w:eastAsia="Times New Roman" w:hAnsi="Times New Roman" w:cs="Times New Roman"/>
          <w:i/>
          <w:iCs/>
          <w:color w:val="000000"/>
          <w:sz w:val="32"/>
          <w:szCs w:val="32"/>
          <w:lang w:eastAsia="ru-RU"/>
        </w:rPr>
        <w:t>Telegram</w:t>
      </w:r>
      <w:proofErr w:type="spellEnd"/>
      <w:r w:rsidRPr="00A04458">
        <w:rPr>
          <w:rFonts w:ascii="Times New Roman" w:eastAsia="Times New Roman" w:hAnsi="Times New Roman" w:cs="Times New Roman"/>
          <w:i/>
          <w:iCs/>
          <w:color w:val="000000"/>
          <w:sz w:val="32"/>
          <w:szCs w:val="32"/>
          <w:lang w:eastAsia="ru-RU"/>
        </w:rPr>
        <w:t>-каналов и чатов.</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В 2021–2022 гг. по заявлениям МВД информационная продукция</w:t>
      </w:r>
      <w:r w:rsidRPr="00A04458">
        <w:rPr>
          <w:rFonts w:ascii="Times New Roman" w:eastAsia="Times New Roman" w:hAnsi="Times New Roman" w:cs="Times New Roman"/>
          <w:i/>
          <w:iCs/>
          <w:color w:val="000000"/>
          <w:sz w:val="32"/>
          <w:szCs w:val="32"/>
          <w:lang w:eastAsia="ru-RU"/>
        </w:rPr>
        <w:br/>
        <w:t xml:space="preserve">778 </w:t>
      </w:r>
      <w:proofErr w:type="spellStart"/>
      <w:r w:rsidRPr="00A04458">
        <w:rPr>
          <w:rFonts w:ascii="Times New Roman" w:eastAsia="Times New Roman" w:hAnsi="Times New Roman" w:cs="Times New Roman"/>
          <w:i/>
          <w:iCs/>
          <w:color w:val="000000"/>
          <w:sz w:val="32"/>
          <w:szCs w:val="32"/>
          <w:lang w:eastAsia="ru-RU"/>
        </w:rPr>
        <w:t>Telegram</w:t>
      </w:r>
      <w:proofErr w:type="spellEnd"/>
      <w:r w:rsidRPr="00A04458">
        <w:rPr>
          <w:rFonts w:ascii="Times New Roman" w:eastAsia="Times New Roman" w:hAnsi="Times New Roman" w:cs="Times New Roman"/>
          <w:i/>
          <w:iCs/>
          <w:color w:val="000000"/>
          <w:sz w:val="32"/>
          <w:szCs w:val="32"/>
          <w:lang w:eastAsia="ru-RU"/>
        </w:rPr>
        <w:t xml:space="preserve">-каналов (чатов) и иных </w:t>
      </w:r>
      <w:proofErr w:type="spellStart"/>
      <w:r w:rsidRPr="00A04458">
        <w:rPr>
          <w:rFonts w:ascii="Times New Roman" w:eastAsia="Times New Roman" w:hAnsi="Times New Roman" w:cs="Times New Roman"/>
          <w:i/>
          <w:iCs/>
          <w:color w:val="000000"/>
          <w:sz w:val="32"/>
          <w:szCs w:val="32"/>
          <w:lang w:eastAsia="ru-RU"/>
        </w:rPr>
        <w:t>интернет-ресурсов</w:t>
      </w:r>
      <w:proofErr w:type="spellEnd"/>
      <w:r w:rsidRPr="00A04458">
        <w:rPr>
          <w:rFonts w:ascii="Times New Roman" w:eastAsia="Times New Roman" w:hAnsi="Times New Roman" w:cs="Times New Roman"/>
          <w:i/>
          <w:iCs/>
          <w:color w:val="000000"/>
          <w:sz w:val="32"/>
          <w:szCs w:val="32"/>
          <w:lang w:eastAsia="ru-RU"/>
        </w:rPr>
        <w:t> признана судами экстремистскими материалами.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В результате идеологической, информационной, нормотворческой и практической работы органов внутренних дел по снижению деструктивного влияния экстремистских </w:t>
      </w:r>
      <w:proofErr w:type="spellStart"/>
      <w:r w:rsidRPr="00A04458">
        <w:rPr>
          <w:rFonts w:ascii="Times New Roman" w:eastAsia="Times New Roman" w:hAnsi="Times New Roman" w:cs="Times New Roman"/>
          <w:color w:val="000000"/>
          <w:sz w:val="32"/>
          <w:szCs w:val="32"/>
          <w:lang w:eastAsia="ru-RU"/>
        </w:rPr>
        <w:t>интернет-ресурсов</w:t>
      </w:r>
      <w:proofErr w:type="spellEnd"/>
      <w:r w:rsidRPr="00A04458">
        <w:rPr>
          <w:rFonts w:ascii="Times New Roman" w:eastAsia="Times New Roman" w:hAnsi="Times New Roman" w:cs="Times New Roman"/>
          <w:color w:val="000000"/>
          <w:sz w:val="32"/>
          <w:szCs w:val="32"/>
          <w:lang w:eastAsia="ru-RU"/>
        </w:rPr>
        <w:t xml:space="preserve"> на сознание белорусского населения с осени 2021 г. по настоящее время зафиксировано</w:t>
      </w:r>
      <w:r w:rsidRPr="00A04458">
        <w:rPr>
          <w:rFonts w:ascii="Times New Roman" w:eastAsia="Times New Roman" w:hAnsi="Times New Roman" w:cs="Times New Roman"/>
          <w:color w:val="000000"/>
          <w:sz w:val="32"/>
          <w:szCs w:val="32"/>
          <w:lang w:eastAsia="ru-RU"/>
        </w:rPr>
        <w:br/>
        <w:t xml:space="preserve">более 500 тыс. отписок пользователей от основных экстремистских </w:t>
      </w:r>
      <w:proofErr w:type="spellStart"/>
      <w:r w:rsidRPr="00A04458">
        <w:rPr>
          <w:rFonts w:ascii="Times New Roman" w:eastAsia="Times New Roman" w:hAnsi="Times New Roman" w:cs="Times New Roman"/>
          <w:color w:val="000000"/>
          <w:sz w:val="32"/>
          <w:szCs w:val="32"/>
          <w:lang w:eastAsia="ru-RU"/>
        </w:rPr>
        <w:t>Telegram</w:t>
      </w:r>
      <w:proofErr w:type="spellEnd"/>
      <w:r w:rsidRPr="00A04458">
        <w:rPr>
          <w:rFonts w:ascii="Times New Roman" w:eastAsia="Times New Roman" w:hAnsi="Times New Roman" w:cs="Times New Roman"/>
          <w:color w:val="000000"/>
          <w:sz w:val="32"/>
          <w:szCs w:val="32"/>
          <w:lang w:eastAsia="ru-RU"/>
        </w:rPr>
        <w:t>-каналов и чатов </w:t>
      </w:r>
      <w:r w:rsidRPr="00A04458">
        <w:rPr>
          <w:rFonts w:ascii="Times New Roman" w:eastAsia="Times New Roman" w:hAnsi="Times New Roman" w:cs="Times New Roman"/>
          <w:i/>
          <w:iCs/>
          <w:color w:val="000000"/>
          <w:sz w:val="32"/>
          <w:szCs w:val="32"/>
          <w:lang w:eastAsia="ru-RU"/>
        </w:rPr>
        <w:t>(всего их более 1 тыс., а количество подписчиков более 2 млн.)</w:t>
      </w:r>
      <w:r w:rsidRPr="00A04458">
        <w:rPr>
          <w:rFonts w:ascii="Times New Roman" w:eastAsia="Times New Roman" w:hAnsi="Times New Roman" w:cs="Times New Roman"/>
          <w:color w:val="000000"/>
          <w:sz w:val="32"/>
          <w:szCs w:val="32"/>
          <w:lang w:eastAsia="ru-RU"/>
        </w:rPr>
        <w:t>, специализировавшихся на белорусской повестке.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В условиях возрастающего информационного давления на Республику Беларусь приоритетной задачей для редакций </w:t>
      </w:r>
      <w:r w:rsidRPr="00A04458">
        <w:rPr>
          <w:rFonts w:ascii="Times New Roman" w:eastAsia="Times New Roman" w:hAnsi="Times New Roman" w:cs="Times New Roman"/>
          <w:color w:val="000000"/>
          <w:sz w:val="32"/>
          <w:szCs w:val="32"/>
          <w:lang w:eastAsia="ru-RU"/>
        </w:rPr>
        <w:lastRenderedPageBreak/>
        <w:t xml:space="preserve">государственных СМИ является создание качественного и аргументированного </w:t>
      </w:r>
      <w:proofErr w:type="spellStart"/>
      <w:r w:rsidRPr="00A04458">
        <w:rPr>
          <w:rFonts w:ascii="Times New Roman" w:eastAsia="Times New Roman" w:hAnsi="Times New Roman" w:cs="Times New Roman"/>
          <w:color w:val="000000"/>
          <w:sz w:val="32"/>
          <w:szCs w:val="32"/>
          <w:lang w:eastAsia="ru-RU"/>
        </w:rPr>
        <w:t>контрпропагандистского</w:t>
      </w:r>
      <w:proofErr w:type="spellEnd"/>
      <w:r w:rsidRPr="00A04458">
        <w:rPr>
          <w:rFonts w:ascii="Times New Roman" w:eastAsia="Times New Roman" w:hAnsi="Times New Roman" w:cs="Times New Roman"/>
          <w:color w:val="000000"/>
          <w:sz w:val="32"/>
          <w:szCs w:val="32"/>
          <w:lang w:eastAsia="ru-RU"/>
        </w:rPr>
        <w:t xml:space="preserve"> контента.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В эфире всех теле- и радиоканалов </w:t>
      </w:r>
      <w:proofErr w:type="spellStart"/>
      <w:r w:rsidRPr="00A04458">
        <w:rPr>
          <w:rFonts w:ascii="Times New Roman" w:eastAsia="Times New Roman" w:hAnsi="Times New Roman" w:cs="Times New Roman"/>
          <w:i/>
          <w:iCs/>
          <w:color w:val="000000"/>
          <w:sz w:val="32"/>
          <w:szCs w:val="32"/>
          <w:lang w:eastAsia="ru-RU"/>
        </w:rPr>
        <w:t>Белтелерадиокомпании</w:t>
      </w:r>
      <w:proofErr w:type="spellEnd"/>
      <w:r w:rsidRPr="00A04458">
        <w:rPr>
          <w:rFonts w:ascii="Times New Roman" w:eastAsia="Times New Roman" w:hAnsi="Times New Roman" w:cs="Times New Roman"/>
          <w:i/>
          <w:iCs/>
          <w:color w:val="000000"/>
          <w:sz w:val="32"/>
          <w:szCs w:val="32"/>
          <w:lang w:eastAsia="ru-RU"/>
        </w:rPr>
        <w:t xml:space="preserve">, а также в 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A04458">
        <w:rPr>
          <w:rFonts w:ascii="Times New Roman" w:eastAsia="Times New Roman" w:hAnsi="Times New Roman" w:cs="Times New Roman"/>
          <w:i/>
          <w:iCs/>
          <w:color w:val="000000"/>
          <w:sz w:val="32"/>
          <w:szCs w:val="32"/>
          <w:lang w:eastAsia="ru-RU"/>
        </w:rPr>
        <w:t>фейков</w:t>
      </w:r>
      <w:proofErr w:type="spellEnd"/>
      <w:r w:rsidRPr="00A04458">
        <w:rPr>
          <w:rFonts w:ascii="Times New Roman" w:eastAsia="Times New Roman" w:hAnsi="Times New Roman" w:cs="Times New Roman"/>
          <w:i/>
          <w:iCs/>
          <w:color w:val="000000"/>
          <w:sz w:val="32"/>
          <w:szCs w:val="32"/>
          <w:lang w:eastAsia="ru-RU"/>
        </w:rPr>
        <w:t xml:space="preserve"> и </w:t>
      </w:r>
      <w:proofErr w:type="spellStart"/>
      <w:r w:rsidRPr="00A04458">
        <w:rPr>
          <w:rFonts w:ascii="Times New Roman" w:eastAsia="Times New Roman" w:hAnsi="Times New Roman" w:cs="Times New Roman"/>
          <w:i/>
          <w:iCs/>
          <w:color w:val="000000"/>
          <w:sz w:val="32"/>
          <w:szCs w:val="32"/>
          <w:lang w:eastAsia="ru-RU"/>
        </w:rPr>
        <w:t>вбросов</w:t>
      </w:r>
      <w:proofErr w:type="spellEnd"/>
      <w:r w:rsidRPr="00A04458">
        <w:rPr>
          <w:rFonts w:ascii="Times New Roman" w:eastAsia="Times New Roman" w:hAnsi="Times New Roman" w:cs="Times New Roman"/>
          <w:i/>
          <w:iCs/>
          <w:color w:val="000000"/>
          <w:sz w:val="32"/>
          <w:szCs w:val="32"/>
          <w:lang w:eastAsia="ru-RU"/>
        </w:rPr>
        <w:t xml:space="preserve"> деструктивной информации.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Телеканал «ОНТ» запустил проект «</w:t>
      </w:r>
      <w:proofErr w:type="spellStart"/>
      <w:r w:rsidRPr="00A04458">
        <w:rPr>
          <w:rFonts w:ascii="Times New Roman" w:eastAsia="Times New Roman" w:hAnsi="Times New Roman" w:cs="Times New Roman"/>
          <w:i/>
          <w:iCs/>
          <w:color w:val="000000"/>
          <w:sz w:val="32"/>
          <w:szCs w:val="32"/>
          <w:lang w:eastAsia="ru-RU"/>
        </w:rPr>
        <w:t>Антифейк</w:t>
      </w:r>
      <w:proofErr w:type="spellEnd"/>
      <w:r w:rsidRPr="00A04458">
        <w:rPr>
          <w:rFonts w:ascii="Times New Roman" w:eastAsia="Times New Roman" w:hAnsi="Times New Roman" w:cs="Times New Roman"/>
          <w:i/>
          <w:iCs/>
          <w:color w:val="000000"/>
          <w:sz w:val="32"/>
          <w:szCs w:val="32"/>
          <w:lang w:eastAsia="ru-RU"/>
        </w:rPr>
        <w:t xml:space="preserve">», созданы </w:t>
      </w:r>
      <w:proofErr w:type="spellStart"/>
      <w:r w:rsidRPr="00A04458">
        <w:rPr>
          <w:rFonts w:ascii="Times New Roman" w:eastAsia="Times New Roman" w:hAnsi="Times New Roman" w:cs="Times New Roman"/>
          <w:i/>
          <w:iCs/>
          <w:color w:val="000000"/>
          <w:sz w:val="32"/>
          <w:szCs w:val="32"/>
          <w:lang w:eastAsia="ru-RU"/>
        </w:rPr>
        <w:t>спецрубрики</w:t>
      </w:r>
      <w:proofErr w:type="spellEnd"/>
      <w:r w:rsidRPr="00A04458">
        <w:rPr>
          <w:rFonts w:ascii="Times New Roman" w:eastAsia="Times New Roman" w:hAnsi="Times New Roman" w:cs="Times New Roman"/>
          <w:i/>
          <w:iCs/>
          <w:color w:val="000000"/>
          <w:sz w:val="32"/>
          <w:szCs w:val="32"/>
          <w:lang w:eastAsia="ru-RU"/>
        </w:rPr>
        <w:t xml:space="preserve"> (например, «Будет дополнено»), реализуются авторские проекты «Марков. Ничего личного», «Полит STAND UP», «Пропаганда».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 xml:space="preserve">На телеканале «СТВ» опровержение </w:t>
      </w:r>
      <w:proofErr w:type="spellStart"/>
      <w:r w:rsidRPr="00A04458">
        <w:rPr>
          <w:rFonts w:ascii="Times New Roman" w:eastAsia="Times New Roman" w:hAnsi="Times New Roman" w:cs="Times New Roman"/>
          <w:i/>
          <w:iCs/>
          <w:color w:val="000000"/>
          <w:sz w:val="32"/>
          <w:szCs w:val="32"/>
          <w:lang w:eastAsia="ru-RU"/>
        </w:rPr>
        <w:t>фейковых</w:t>
      </w:r>
      <w:proofErr w:type="spellEnd"/>
      <w:r w:rsidRPr="00A04458">
        <w:rPr>
          <w:rFonts w:ascii="Times New Roman" w:eastAsia="Times New Roman" w:hAnsi="Times New Roman" w:cs="Times New Roman"/>
          <w:i/>
          <w:iCs/>
          <w:color w:val="000000"/>
          <w:sz w:val="32"/>
          <w:szCs w:val="32"/>
          <w:lang w:eastAsia="ru-RU"/>
        </w:rPr>
        <w:t xml:space="preserve"> новостей осуществляется в информационно-аналитической программе «Неделя», авторских проектах </w:t>
      </w:r>
      <w:proofErr w:type="spellStart"/>
      <w:r w:rsidRPr="00A04458">
        <w:rPr>
          <w:rFonts w:ascii="Times New Roman" w:eastAsia="Times New Roman" w:hAnsi="Times New Roman" w:cs="Times New Roman"/>
          <w:i/>
          <w:iCs/>
          <w:color w:val="000000"/>
          <w:sz w:val="32"/>
          <w:szCs w:val="32"/>
          <w:lang w:eastAsia="ru-RU"/>
        </w:rPr>
        <w:t>Г.Азаренка</w:t>
      </w:r>
      <w:proofErr w:type="spellEnd"/>
      <w:r w:rsidRPr="00A04458">
        <w:rPr>
          <w:rFonts w:ascii="Times New Roman" w:eastAsia="Times New Roman" w:hAnsi="Times New Roman" w:cs="Times New Roman"/>
          <w:i/>
          <w:iCs/>
          <w:color w:val="000000"/>
          <w:sz w:val="32"/>
          <w:szCs w:val="32"/>
          <w:lang w:eastAsia="ru-RU"/>
        </w:rPr>
        <w:t xml:space="preserve"> и </w:t>
      </w:r>
      <w:proofErr w:type="spellStart"/>
      <w:r w:rsidRPr="00A04458">
        <w:rPr>
          <w:rFonts w:ascii="Times New Roman" w:eastAsia="Times New Roman" w:hAnsi="Times New Roman" w:cs="Times New Roman"/>
          <w:i/>
          <w:iCs/>
          <w:color w:val="000000"/>
          <w:sz w:val="32"/>
          <w:szCs w:val="32"/>
          <w:lang w:eastAsia="ru-RU"/>
        </w:rPr>
        <w:t>Е.Пустового</w:t>
      </w:r>
      <w:proofErr w:type="spellEnd"/>
      <w:r w:rsidRPr="00A04458">
        <w:rPr>
          <w:rFonts w:ascii="Times New Roman" w:eastAsia="Times New Roman" w:hAnsi="Times New Roman" w:cs="Times New Roman"/>
          <w:i/>
          <w:iCs/>
          <w:color w:val="000000"/>
          <w:sz w:val="32"/>
          <w:szCs w:val="32"/>
          <w:lang w:eastAsia="ru-RU"/>
        </w:rPr>
        <w:t xml:space="preserve"> и др. Активно работают </w:t>
      </w:r>
      <w:proofErr w:type="spellStart"/>
      <w:r w:rsidRPr="00A04458">
        <w:rPr>
          <w:rFonts w:ascii="Times New Roman" w:eastAsia="Times New Roman" w:hAnsi="Times New Roman" w:cs="Times New Roman"/>
          <w:i/>
          <w:iCs/>
          <w:color w:val="000000"/>
          <w:sz w:val="32"/>
          <w:szCs w:val="32"/>
          <w:lang w:eastAsia="ru-RU"/>
        </w:rPr>
        <w:t>БелТА</w:t>
      </w:r>
      <w:proofErr w:type="spellEnd"/>
      <w:r w:rsidRPr="00A04458">
        <w:rPr>
          <w:rFonts w:ascii="Times New Roman" w:eastAsia="Times New Roman" w:hAnsi="Times New Roman" w:cs="Times New Roman"/>
          <w:i/>
          <w:iCs/>
          <w:color w:val="000000"/>
          <w:sz w:val="32"/>
          <w:szCs w:val="32"/>
          <w:lang w:eastAsia="ru-RU"/>
        </w:rPr>
        <w:t>, «СБ. Беларусь сегодня», «</w:t>
      </w:r>
      <w:proofErr w:type="spellStart"/>
      <w:r w:rsidRPr="00A04458">
        <w:rPr>
          <w:rFonts w:ascii="Times New Roman" w:eastAsia="Times New Roman" w:hAnsi="Times New Roman" w:cs="Times New Roman"/>
          <w:i/>
          <w:iCs/>
          <w:color w:val="000000"/>
          <w:sz w:val="32"/>
          <w:szCs w:val="32"/>
          <w:lang w:eastAsia="ru-RU"/>
        </w:rPr>
        <w:t>Звязда</w:t>
      </w:r>
      <w:proofErr w:type="spellEnd"/>
      <w:r w:rsidRPr="00A04458">
        <w:rPr>
          <w:rFonts w:ascii="Times New Roman" w:eastAsia="Times New Roman" w:hAnsi="Times New Roman" w:cs="Times New Roman"/>
          <w:i/>
          <w:iCs/>
          <w:color w:val="000000"/>
          <w:sz w:val="32"/>
          <w:szCs w:val="32"/>
          <w:lang w:eastAsia="ru-RU"/>
        </w:rPr>
        <w:t>», другие центральные издания.</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Большая работа в данном направлении ведется региональными СМИ. Созданы специальные рубрики, проекты (в том числе в </w:t>
      </w:r>
      <w:proofErr w:type="spellStart"/>
      <w:r w:rsidRPr="00A04458">
        <w:rPr>
          <w:rFonts w:ascii="Times New Roman" w:eastAsia="Times New Roman" w:hAnsi="Times New Roman" w:cs="Times New Roman"/>
          <w:color w:val="000000"/>
          <w:sz w:val="32"/>
          <w:szCs w:val="32"/>
          <w:lang w:eastAsia="ru-RU"/>
        </w:rPr>
        <w:t>соцсетях</w:t>
      </w:r>
      <w:proofErr w:type="spellEnd"/>
      <w:r w:rsidRPr="00A04458">
        <w:rPr>
          <w:rFonts w:ascii="Times New Roman" w:eastAsia="Times New Roman" w:hAnsi="Times New Roman" w:cs="Times New Roman"/>
          <w:color w:val="000000"/>
          <w:sz w:val="32"/>
          <w:szCs w:val="32"/>
          <w:lang w:eastAsia="ru-RU"/>
        </w:rPr>
        <w:t xml:space="preserve">): «Факты против </w:t>
      </w:r>
      <w:proofErr w:type="spellStart"/>
      <w:r w:rsidRPr="00A04458">
        <w:rPr>
          <w:rFonts w:ascii="Times New Roman" w:eastAsia="Times New Roman" w:hAnsi="Times New Roman" w:cs="Times New Roman"/>
          <w:color w:val="000000"/>
          <w:sz w:val="32"/>
          <w:szCs w:val="32"/>
          <w:lang w:eastAsia="ru-RU"/>
        </w:rPr>
        <w:t>фейков</w:t>
      </w:r>
      <w:proofErr w:type="spellEnd"/>
      <w:r w:rsidRPr="00A04458">
        <w:rPr>
          <w:rFonts w:ascii="Times New Roman" w:eastAsia="Times New Roman" w:hAnsi="Times New Roman" w:cs="Times New Roman"/>
          <w:color w:val="000000"/>
          <w:sz w:val="32"/>
          <w:szCs w:val="32"/>
          <w:lang w:eastAsia="ru-RU"/>
        </w:rPr>
        <w:t xml:space="preserve">», «Развеиваем слухи», «Достоверно», «Актуально», «Стоп! </w:t>
      </w:r>
      <w:proofErr w:type="spellStart"/>
      <w:r w:rsidRPr="00A04458">
        <w:rPr>
          <w:rFonts w:ascii="Times New Roman" w:eastAsia="Times New Roman" w:hAnsi="Times New Roman" w:cs="Times New Roman"/>
          <w:color w:val="000000"/>
          <w:sz w:val="32"/>
          <w:szCs w:val="32"/>
          <w:lang w:eastAsia="ru-RU"/>
        </w:rPr>
        <w:t>Фейк</w:t>
      </w:r>
      <w:proofErr w:type="spellEnd"/>
      <w:r w:rsidRPr="00A04458">
        <w:rPr>
          <w:rFonts w:ascii="Times New Roman" w:eastAsia="Times New Roman" w:hAnsi="Times New Roman" w:cs="Times New Roman"/>
          <w:color w:val="000000"/>
          <w:sz w:val="32"/>
          <w:szCs w:val="32"/>
          <w:lang w:eastAsia="ru-RU"/>
        </w:rPr>
        <w:t>!», «</w:t>
      </w:r>
      <w:proofErr w:type="spellStart"/>
      <w:r w:rsidRPr="00A04458">
        <w:rPr>
          <w:rFonts w:ascii="Times New Roman" w:eastAsia="Times New Roman" w:hAnsi="Times New Roman" w:cs="Times New Roman"/>
          <w:color w:val="000000"/>
          <w:sz w:val="32"/>
          <w:szCs w:val="32"/>
          <w:lang w:eastAsia="ru-RU"/>
        </w:rPr>
        <w:t>Антифейк</w:t>
      </w:r>
      <w:proofErr w:type="spellEnd"/>
      <w:r w:rsidRPr="00A04458">
        <w:rPr>
          <w:rFonts w:ascii="Times New Roman" w:eastAsia="Times New Roman" w:hAnsi="Times New Roman" w:cs="Times New Roman"/>
          <w:color w:val="000000"/>
          <w:sz w:val="32"/>
          <w:szCs w:val="32"/>
          <w:lang w:eastAsia="ru-RU"/>
        </w:rPr>
        <w:t>», «Острый ракурс», «По слухам», «</w:t>
      </w:r>
      <w:proofErr w:type="spellStart"/>
      <w:r w:rsidRPr="00A04458">
        <w:rPr>
          <w:rFonts w:ascii="Times New Roman" w:eastAsia="Times New Roman" w:hAnsi="Times New Roman" w:cs="Times New Roman"/>
          <w:color w:val="000000"/>
          <w:sz w:val="32"/>
          <w:szCs w:val="32"/>
          <w:lang w:eastAsia="ru-RU"/>
        </w:rPr>
        <w:t>Фотофакт</w:t>
      </w:r>
      <w:proofErr w:type="spellEnd"/>
      <w:r w:rsidRPr="00A04458">
        <w:rPr>
          <w:rFonts w:ascii="Times New Roman" w:eastAsia="Times New Roman" w:hAnsi="Times New Roman" w:cs="Times New Roman"/>
          <w:color w:val="000000"/>
          <w:sz w:val="32"/>
          <w:szCs w:val="32"/>
          <w:lang w:eastAsia="ru-RU"/>
        </w:rPr>
        <w:t>» и др.</w:t>
      </w:r>
    </w:p>
    <w:p w:rsidR="00A04458" w:rsidRPr="00A04458" w:rsidRDefault="00A04458" w:rsidP="00C535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Ситуация в сфере противодействия </w:t>
      </w:r>
      <w:proofErr w:type="spellStart"/>
      <w:r w:rsidRPr="00A04458">
        <w:rPr>
          <w:rFonts w:ascii="Times New Roman" w:eastAsia="Times New Roman" w:hAnsi="Times New Roman" w:cs="Times New Roman"/>
          <w:color w:val="000000"/>
          <w:sz w:val="32"/>
          <w:szCs w:val="32"/>
          <w:lang w:eastAsia="ru-RU"/>
        </w:rPr>
        <w:t>киберпреступности</w:t>
      </w:r>
      <w:proofErr w:type="spellEnd"/>
      <w:r w:rsidRPr="00A04458">
        <w:rPr>
          <w:rFonts w:ascii="Times New Roman" w:eastAsia="Times New Roman" w:hAnsi="Times New Roman" w:cs="Times New Roman"/>
          <w:color w:val="000000"/>
          <w:sz w:val="32"/>
          <w:szCs w:val="32"/>
          <w:lang w:eastAsia="ru-RU"/>
        </w:rPr>
        <w:t> в Республике Беларусь</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Способы совершения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виды </w:t>
      </w:r>
      <w:proofErr w:type="spellStart"/>
      <w:r w:rsidRPr="00A04458">
        <w:rPr>
          <w:rFonts w:ascii="Times New Roman" w:eastAsia="Times New Roman" w:hAnsi="Times New Roman" w:cs="Times New Roman"/>
          <w:color w:val="000000"/>
          <w:sz w:val="32"/>
          <w:szCs w:val="32"/>
          <w:lang w:eastAsia="ru-RU"/>
        </w:rPr>
        <w:t>киберугроз</w:t>
      </w:r>
      <w:proofErr w:type="spellEnd"/>
      <w:r w:rsidRPr="00A04458">
        <w:rPr>
          <w:rFonts w:ascii="Times New Roman" w:eastAsia="Times New Roman" w:hAnsi="Times New Roman" w:cs="Times New Roman"/>
          <w:color w:val="000000"/>
          <w:sz w:val="32"/>
          <w:szCs w:val="32"/>
          <w:lang w:eastAsia="ru-RU"/>
        </w:rPr>
        <w:t xml:space="preserve"> в Республике Беларусь, с которыми могут столкнуться физические лица: </w:t>
      </w:r>
      <w:proofErr w:type="spellStart"/>
      <w:r w:rsidRPr="00A04458">
        <w:rPr>
          <w:rFonts w:ascii="Times New Roman" w:eastAsia="Times New Roman" w:hAnsi="Times New Roman" w:cs="Times New Roman"/>
          <w:color w:val="000000"/>
          <w:sz w:val="32"/>
          <w:szCs w:val="32"/>
          <w:lang w:eastAsia="ru-RU"/>
        </w:rPr>
        <w:t>вишинг</w:t>
      </w:r>
      <w:proofErr w:type="spellEnd"/>
      <w:r w:rsidRPr="00A04458">
        <w:rPr>
          <w:rFonts w:ascii="Times New Roman" w:eastAsia="Times New Roman" w:hAnsi="Times New Roman" w:cs="Times New Roman"/>
          <w:color w:val="000000"/>
          <w:sz w:val="32"/>
          <w:szCs w:val="32"/>
          <w:lang w:eastAsia="ru-RU"/>
        </w:rPr>
        <w:t> </w:t>
      </w:r>
      <w:r w:rsidRPr="00A04458">
        <w:rPr>
          <w:rFonts w:ascii="Times New Roman" w:eastAsia="Times New Roman" w:hAnsi="Times New Roman" w:cs="Times New Roman"/>
          <w:i/>
          <w:iCs/>
          <w:color w:val="000000"/>
          <w:sz w:val="32"/>
          <w:szCs w:val="32"/>
          <w:lang w:eastAsia="ru-RU"/>
        </w:rPr>
        <w:t>(попытка мошенников обманом выведать у жертвы конфиденциальные сведения по телефону или в мессенджере)</w:t>
      </w:r>
      <w:r w:rsidRPr="00A04458">
        <w:rPr>
          <w:rFonts w:ascii="Times New Roman" w:eastAsia="Times New Roman" w:hAnsi="Times New Roman" w:cs="Times New Roman"/>
          <w:color w:val="000000"/>
          <w:sz w:val="32"/>
          <w:szCs w:val="32"/>
          <w:lang w:eastAsia="ru-RU"/>
        </w:rPr>
        <w:t>, </w:t>
      </w:r>
      <w:proofErr w:type="spellStart"/>
      <w:r w:rsidRPr="00A04458">
        <w:rPr>
          <w:rFonts w:ascii="Times New Roman" w:eastAsia="Times New Roman" w:hAnsi="Times New Roman" w:cs="Times New Roman"/>
          <w:color w:val="000000"/>
          <w:sz w:val="32"/>
          <w:szCs w:val="32"/>
          <w:lang w:eastAsia="ru-RU"/>
        </w:rPr>
        <w:t>фишинг</w:t>
      </w:r>
      <w:proofErr w:type="spellEnd"/>
      <w:r w:rsidRPr="00A04458">
        <w:rPr>
          <w:rFonts w:ascii="Times New Roman" w:eastAsia="Times New Roman" w:hAnsi="Times New Roman" w:cs="Times New Roman"/>
          <w:color w:val="000000"/>
          <w:sz w:val="32"/>
          <w:szCs w:val="32"/>
          <w:lang w:eastAsia="ru-RU"/>
        </w:rPr>
        <w:t> </w:t>
      </w:r>
      <w:r w:rsidRPr="00A04458">
        <w:rPr>
          <w:rFonts w:ascii="Times New Roman" w:eastAsia="Times New Roman" w:hAnsi="Times New Roman" w:cs="Times New Roman"/>
          <w:i/>
          <w:iCs/>
          <w:color w:val="000000"/>
          <w:sz w:val="32"/>
          <w:szCs w:val="32"/>
          <w:lang w:eastAsia="ru-RU"/>
        </w:rPr>
        <w:t>(преступник пытается получить у жертвы информацию с использованием специально созданного интернет-сайта)</w:t>
      </w:r>
      <w:r w:rsidRPr="00A04458">
        <w:rPr>
          <w:rFonts w:ascii="Times New Roman" w:eastAsia="Times New Roman" w:hAnsi="Times New Roman" w:cs="Times New Roman"/>
          <w:color w:val="000000"/>
          <w:sz w:val="32"/>
          <w:szCs w:val="32"/>
          <w:lang w:eastAsia="ru-RU"/>
        </w:rPr>
        <w:t xml:space="preserve">, заражение вирусным и вредоносным программным </w:t>
      </w:r>
      <w:r w:rsidRPr="00A04458">
        <w:rPr>
          <w:rFonts w:ascii="Times New Roman" w:eastAsia="Times New Roman" w:hAnsi="Times New Roman" w:cs="Times New Roman"/>
          <w:color w:val="000000"/>
          <w:sz w:val="32"/>
          <w:szCs w:val="32"/>
          <w:lang w:eastAsia="ru-RU"/>
        </w:rPr>
        <w:lastRenderedPageBreak/>
        <w:t>обеспечением, </w:t>
      </w:r>
      <w:proofErr w:type="spellStart"/>
      <w:r w:rsidRPr="00A04458">
        <w:rPr>
          <w:rFonts w:ascii="Times New Roman" w:eastAsia="Times New Roman" w:hAnsi="Times New Roman" w:cs="Times New Roman"/>
          <w:color w:val="000000"/>
          <w:sz w:val="32"/>
          <w:szCs w:val="32"/>
          <w:lang w:eastAsia="ru-RU"/>
        </w:rPr>
        <w:t>сватинг</w:t>
      </w:r>
      <w:proofErr w:type="spellEnd"/>
      <w:r w:rsidRPr="00A04458">
        <w:rPr>
          <w:rFonts w:ascii="Times New Roman" w:eastAsia="Times New Roman" w:hAnsi="Times New Roman" w:cs="Times New Roman"/>
          <w:color w:val="000000"/>
          <w:sz w:val="32"/>
          <w:szCs w:val="32"/>
          <w:lang w:eastAsia="ru-RU"/>
        </w:rPr>
        <w:t> </w:t>
      </w:r>
      <w:r w:rsidRPr="00A04458">
        <w:rPr>
          <w:rFonts w:ascii="Times New Roman" w:eastAsia="Times New Roman" w:hAnsi="Times New Roman" w:cs="Times New Roman"/>
          <w:i/>
          <w:iCs/>
          <w:color w:val="000000"/>
          <w:sz w:val="32"/>
          <w:szCs w:val="32"/>
          <w:lang w:eastAsia="ru-RU"/>
        </w:rPr>
        <w:t>(фальшивые сообщения о серьезных правонарушениях)</w:t>
      </w:r>
      <w:r w:rsidRPr="00A04458">
        <w:rPr>
          <w:rFonts w:ascii="Times New Roman" w:eastAsia="Times New Roman" w:hAnsi="Times New Roman" w:cs="Times New Roman"/>
          <w:color w:val="000000"/>
          <w:sz w:val="32"/>
          <w:szCs w:val="32"/>
          <w:lang w:eastAsia="ru-RU"/>
        </w:rPr>
        <w:t> и др.</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В структуре криминогенной обстановки по-прежнему преобладают преступления, относящиеся к хищениям путем модификации компьютерной информации, по фактам несанкционированного доступа к компьютерной информации и заведомо ложные сообщения об опасности.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spellStart"/>
      <w:r w:rsidRPr="00A04458">
        <w:rPr>
          <w:rFonts w:ascii="Times New Roman" w:eastAsia="Times New Roman" w:hAnsi="Times New Roman" w:cs="Times New Roman"/>
          <w:i/>
          <w:iCs/>
          <w:color w:val="000000"/>
          <w:sz w:val="32"/>
          <w:szCs w:val="32"/>
          <w:lang w:eastAsia="ru-RU"/>
        </w:rPr>
        <w:t>Справочно</w:t>
      </w:r>
      <w:proofErr w:type="spellEnd"/>
      <w:r w:rsidRPr="00A04458">
        <w:rPr>
          <w:rFonts w:ascii="Times New Roman" w:eastAsia="Times New Roman" w:hAnsi="Times New Roman" w:cs="Times New Roman"/>
          <w:i/>
          <w:iCs/>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i/>
          <w:iCs/>
          <w:color w:val="000000"/>
          <w:sz w:val="32"/>
          <w:szCs w:val="32"/>
          <w:lang w:eastAsia="ru-RU"/>
        </w:rPr>
        <w:t>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По данным МВД, за январь – октябрь 2022 г. в сравнении с аналогичным периодом 2021 года отмечена положительная тенденция по сокращению количества зарегистрированных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с 13 427 до 11 707 (-12,8%).</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Число таких уголовно наказуемых деяний уменьшилось во всех регионах страны, за исключением </w:t>
      </w:r>
      <w:proofErr w:type="spellStart"/>
      <w:r w:rsidRPr="00A04458">
        <w:rPr>
          <w:rFonts w:ascii="Times New Roman" w:eastAsia="Times New Roman" w:hAnsi="Times New Roman" w:cs="Times New Roman"/>
          <w:color w:val="000000"/>
          <w:sz w:val="32"/>
          <w:szCs w:val="32"/>
          <w:lang w:eastAsia="ru-RU"/>
        </w:rPr>
        <w:t>г.Минска</w:t>
      </w:r>
      <w:proofErr w:type="spellEnd"/>
      <w:r w:rsidRPr="00A04458">
        <w:rPr>
          <w:rFonts w:ascii="Times New Roman" w:eastAsia="Times New Roman" w:hAnsi="Times New Roman" w:cs="Times New Roman"/>
          <w:color w:val="000000"/>
          <w:sz w:val="32"/>
          <w:szCs w:val="32"/>
          <w:lang w:eastAsia="ru-RU"/>
        </w:rPr>
        <w:t xml:space="preserve"> (+5,2%; с 3 842 до 4 042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Значительное сокращение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характерно для Могилевской (-30,5%), Гродненской (-27,0%) и Брестской (-20,7%) областей.</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Число особо тяжких и тяжких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в республике также несколько снизилось с 426 до 307 (-27,9%), за исключением Гомельской области (+47,2%; с 36 до 53).</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Удельный вес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от общего количества регистрируемых преступлений по республике в январе – октябре 2022 г. составил 16,1% (в 2021 году – 18,8%), что по-прежнему оказывает влияние на формирование общереспубликанской уголовной статистики.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Сумма установленного материального ущерба от совершения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составила в январе – октябре 2022 г. 4,1 млн. </w:t>
      </w:r>
      <w:proofErr w:type="gramStart"/>
      <w:r w:rsidRPr="00A04458">
        <w:rPr>
          <w:rFonts w:ascii="Times New Roman" w:eastAsia="Times New Roman" w:hAnsi="Times New Roman" w:cs="Times New Roman"/>
          <w:color w:val="000000"/>
          <w:sz w:val="32"/>
          <w:szCs w:val="32"/>
          <w:lang w:eastAsia="ru-RU"/>
        </w:rPr>
        <w:t>рублей</w:t>
      </w:r>
      <w:r w:rsidRPr="00A04458">
        <w:rPr>
          <w:rFonts w:ascii="Times New Roman" w:eastAsia="Times New Roman" w:hAnsi="Times New Roman" w:cs="Times New Roman"/>
          <w:color w:val="000000"/>
          <w:sz w:val="32"/>
          <w:szCs w:val="32"/>
          <w:lang w:eastAsia="ru-RU"/>
        </w:rPr>
        <w:br/>
        <w:t>(</w:t>
      </w:r>
      <w:proofErr w:type="gramEnd"/>
      <w:r w:rsidRPr="00A04458">
        <w:rPr>
          <w:rFonts w:ascii="Times New Roman" w:eastAsia="Times New Roman" w:hAnsi="Times New Roman" w:cs="Times New Roman"/>
          <w:color w:val="000000"/>
          <w:sz w:val="32"/>
          <w:szCs w:val="32"/>
          <w:lang w:eastAsia="ru-RU"/>
        </w:rPr>
        <w:t>в 2021 году – 741,7 тыс. рублей).</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В целях устранения причин и условий, способствовавших совершению </w:t>
      </w:r>
      <w:proofErr w:type="spellStart"/>
      <w:r w:rsidRPr="00A04458">
        <w:rPr>
          <w:rFonts w:ascii="Times New Roman" w:eastAsia="Times New Roman" w:hAnsi="Times New Roman" w:cs="Times New Roman"/>
          <w:color w:val="000000"/>
          <w:sz w:val="32"/>
          <w:szCs w:val="32"/>
          <w:lang w:eastAsia="ru-RU"/>
        </w:rPr>
        <w:t>киберпреступлений</w:t>
      </w:r>
      <w:proofErr w:type="spellEnd"/>
      <w:r w:rsidRPr="00A04458">
        <w:rPr>
          <w:rFonts w:ascii="Times New Roman" w:eastAsia="Times New Roman" w:hAnsi="Times New Roman" w:cs="Times New Roman"/>
          <w:color w:val="000000"/>
          <w:sz w:val="32"/>
          <w:szCs w:val="32"/>
          <w:lang w:eastAsia="ru-RU"/>
        </w:rPr>
        <w:t xml:space="preserve">, с начала текущего года </w:t>
      </w:r>
      <w:r w:rsidRPr="00A04458">
        <w:rPr>
          <w:rFonts w:ascii="Times New Roman" w:eastAsia="Times New Roman" w:hAnsi="Times New Roman" w:cs="Times New Roman"/>
          <w:color w:val="000000"/>
          <w:sz w:val="32"/>
          <w:szCs w:val="32"/>
          <w:lang w:eastAsia="ru-RU"/>
        </w:rPr>
        <w:lastRenderedPageBreak/>
        <w:t>сотрудниками подразделений органов внутренних дел внесено 1 188 представлений.</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A04458">
        <w:rPr>
          <w:rFonts w:ascii="Times New Roman" w:eastAsia="Times New Roman" w:hAnsi="Times New Roman" w:cs="Times New Roman"/>
          <w:color w:val="000000"/>
          <w:sz w:val="32"/>
          <w:szCs w:val="32"/>
          <w:lang w:eastAsia="ru-RU"/>
        </w:rPr>
        <w:t>киберпреступности</w:t>
      </w:r>
      <w:proofErr w:type="spellEnd"/>
      <w:r w:rsidRPr="00A04458">
        <w:rPr>
          <w:rFonts w:ascii="Times New Roman" w:eastAsia="Times New Roman" w:hAnsi="Times New Roman" w:cs="Times New Roman"/>
          <w:color w:val="000000"/>
          <w:sz w:val="32"/>
          <w:szCs w:val="32"/>
          <w:lang w:eastAsia="ru-RU"/>
        </w:rPr>
        <w:t>.</w:t>
      </w:r>
    </w:p>
    <w:p w:rsidR="00A04458" w:rsidRPr="00A04458" w:rsidRDefault="00A04458" w:rsidP="00C5356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Национальные интересы в информационной сфере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Новые вызовы и угрозы диктуют необходимость корректировки Концепции национальной безопасности. На это обратил внимание и Президент Республики Беларусь </w:t>
      </w:r>
      <w:proofErr w:type="spellStart"/>
      <w:r w:rsidRPr="00A04458">
        <w:rPr>
          <w:rFonts w:ascii="Times New Roman" w:eastAsia="Times New Roman" w:hAnsi="Times New Roman" w:cs="Times New Roman"/>
          <w:color w:val="000000"/>
          <w:sz w:val="32"/>
          <w:szCs w:val="32"/>
          <w:lang w:eastAsia="ru-RU"/>
        </w:rPr>
        <w:t>А.Г.Лукашенко</w:t>
      </w:r>
      <w:proofErr w:type="spellEnd"/>
      <w:r w:rsidRPr="00A04458">
        <w:rPr>
          <w:rFonts w:ascii="Times New Roman" w:eastAsia="Times New Roman" w:hAnsi="Times New Roman" w:cs="Times New Roman"/>
          <w:color w:val="000000"/>
          <w:sz w:val="32"/>
          <w:szCs w:val="32"/>
          <w:lang w:eastAsia="ru-RU"/>
        </w:rPr>
        <w:t>, выступая на шестом Всебелорусском народном собрании. По мнению Главы государства, </w:t>
      </w:r>
      <w:r w:rsidRPr="00A04458">
        <w:rPr>
          <w:rFonts w:ascii="Times New Roman" w:eastAsia="Times New Roman" w:hAnsi="Times New Roman" w:cs="Times New Roman"/>
          <w:i/>
          <w:iCs/>
          <w:color w:val="000000"/>
          <w:sz w:val="32"/>
          <w:szCs w:val="32"/>
          <w:lang w:eastAsia="ru-RU"/>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Проведенная работа по корректировке Концепции национальной безопасности показала, что национальные интересы Республики Беларусь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Они подразделяются на стратегические и основные.</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К стратегическим национальным интересам, в том числе, относятся:</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всемерная</w:t>
      </w:r>
      <w:proofErr w:type="gramEnd"/>
      <w:r w:rsidRPr="00A04458">
        <w:rPr>
          <w:rFonts w:ascii="Times New Roman" w:eastAsia="Times New Roman" w:hAnsi="Times New Roman" w:cs="Times New Roman"/>
          <w:color w:val="000000"/>
          <w:sz w:val="32"/>
          <w:szCs w:val="32"/>
          <w:lang w:eastAsia="ru-RU"/>
        </w:rPr>
        <w:t xml:space="preserve"> защита белорусского народа;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незыблемость</w:t>
      </w:r>
      <w:proofErr w:type="gramEnd"/>
      <w:r w:rsidRPr="00A04458">
        <w:rPr>
          <w:rFonts w:ascii="Times New Roman" w:eastAsia="Times New Roman" w:hAnsi="Times New Roman" w:cs="Times New Roman"/>
          <w:color w:val="000000"/>
          <w:sz w:val="32"/>
          <w:szCs w:val="32"/>
          <w:lang w:eastAsia="ru-RU"/>
        </w:rPr>
        <w:t> идеологии белорусского государства, что обусловлено новыми положениями преамбулы и статьи 4 обновленной редакции Конституции Республики Беларусь;</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сохранение</w:t>
      </w:r>
      <w:proofErr w:type="gramEnd"/>
      <w:r w:rsidRPr="00A04458">
        <w:rPr>
          <w:rFonts w:ascii="Times New Roman" w:eastAsia="Times New Roman" w:hAnsi="Times New Roman" w:cs="Times New Roman"/>
          <w:color w:val="000000"/>
          <w:sz w:val="32"/>
          <w:szCs w:val="32"/>
          <w:lang w:eastAsia="ru-RU"/>
        </w:rPr>
        <w:t xml:space="preserve"> самобытности, укрепление духовно-нравственных ценностей белорусского народа, развитие современного культурного пространства страны, защита исторической памяти;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патриотическое</w:t>
      </w:r>
      <w:proofErr w:type="gramEnd"/>
      <w:r w:rsidRPr="00A04458">
        <w:rPr>
          <w:rFonts w:ascii="Times New Roman" w:eastAsia="Times New Roman" w:hAnsi="Times New Roman" w:cs="Times New Roman"/>
          <w:color w:val="000000"/>
          <w:sz w:val="32"/>
          <w:szCs w:val="32"/>
          <w:lang w:eastAsia="ru-RU"/>
        </w:rPr>
        <w:t xml:space="preserve"> воспитание граждан, сохранение традиционных семейных ценностей, преемственности поколений;</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совершенствование</w:t>
      </w:r>
      <w:proofErr w:type="gramEnd"/>
      <w:r w:rsidRPr="00A04458">
        <w:rPr>
          <w:rFonts w:ascii="Times New Roman" w:eastAsia="Times New Roman" w:hAnsi="Times New Roman" w:cs="Times New Roman"/>
          <w:color w:val="000000"/>
          <w:sz w:val="32"/>
          <w:szCs w:val="32"/>
          <w:lang w:eastAsia="ru-RU"/>
        </w:rPr>
        <w:t> научно-технологического и образовательного потенциалов.</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lastRenderedPageBreak/>
        <w:t>Основными национальными интересами в информационной сфере являются:</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реализация</w:t>
      </w:r>
      <w:proofErr w:type="gramEnd"/>
      <w:r w:rsidRPr="00A04458">
        <w:rPr>
          <w:rFonts w:ascii="Times New Roman" w:eastAsia="Times New Roman" w:hAnsi="Times New Roman" w:cs="Times New Roman"/>
          <w:color w:val="000000"/>
          <w:sz w:val="32"/>
          <w:szCs w:val="32"/>
          <w:lang w:eastAsia="ru-RU"/>
        </w:rPr>
        <w:t xml:space="preserve"> конституционных прав граждан на получение, хранение и распространение полной, достоверной и своевременной информации;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сохранение</w:t>
      </w:r>
      <w:proofErr w:type="gramEnd"/>
      <w:r w:rsidRPr="00A04458">
        <w:rPr>
          <w:rFonts w:ascii="Times New Roman" w:eastAsia="Times New Roman" w:hAnsi="Times New Roman" w:cs="Times New Roman"/>
          <w:color w:val="000000"/>
          <w:sz w:val="32"/>
          <w:szCs w:val="32"/>
          <w:lang w:eastAsia="ru-RU"/>
        </w:rPr>
        <w:t xml:space="preserve"> национальной идентичности и памяти о героическом прошлом белорусского народа;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дальнейшее</w:t>
      </w:r>
      <w:proofErr w:type="gramEnd"/>
      <w:r w:rsidRPr="00A04458">
        <w:rPr>
          <w:rFonts w:ascii="Times New Roman" w:eastAsia="Times New Roman" w:hAnsi="Times New Roman" w:cs="Times New Roman"/>
          <w:color w:val="000000"/>
          <w:sz w:val="32"/>
          <w:szCs w:val="32"/>
          <w:lang w:eastAsia="ru-RU"/>
        </w:rPr>
        <w:t xml:space="preserve"> развитие безопасной информационной среды и информационного общества;</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защита</w:t>
      </w:r>
      <w:proofErr w:type="gramEnd"/>
      <w:r w:rsidRPr="00A04458">
        <w:rPr>
          <w:rFonts w:ascii="Times New Roman" w:eastAsia="Times New Roman" w:hAnsi="Times New Roman" w:cs="Times New Roman"/>
          <w:color w:val="000000"/>
          <w:sz w:val="32"/>
          <w:szCs w:val="32"/>
          <w:lang w:eastAsia="ru-RU"/>
        </w:rPr>
        <w:t xml:space="preserve"> общества от деструктивного информационного воздействия;</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эффективное</w:t>
      </w:r>
      <w:proofErr w:type="gramEnd"/>
      <w:r w:rsidRPr="00A04458">
        <w:rPr>
          <w:rFonts w:ascii="Times New Roman" w:eastAsia="Times New Roman" w:hAnsi="Times New Roman" w:cs="Times New Roman"/>
          <w:color w:val="000000"/>
          <w:sz w:val="32"/>
          <w:szCs w:val="32"/>
          <w:lang w:eastAsia="ru-RU"/>
        </w:rPr>
        <w:t xml:space="preserve"> информационное обеспечение и сопровождение государственной политики;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преобразование</w:t>
      </w:r>
      <w:proofErr w:type="gramEnd"/>
      <w:r w:rsidRPr="00A04458">
        <w:rPr>
          <w:rFonts w:ascii="Times New Roman" w:eastAsia="Times New Roman" w:hAnsi="Times New Roman" w:cs="Times New Roman"/>
          <w:color w:val="000000"/>
          <w:sz w:val="32"/>
          <w:szCs w:val="32"/>
          <w:lang w:eastAsia="ru-RU"/>
        </w:rPr>
        <w:t xml:space="preserve"> информационной индустрии в </w:t>
      </w:r>
      <w:proofErr w:type="spellStart"/>
      <w:r w:rsidRPr="00A04458">
        <w:rPr>
          <w:rFonts w:ascii="Times New Roman" w:eastAsia="Times New Roman" w:hAnsi="Times New Roman" w:cs="Times New Roman"/>
          <w:color w:val="000000"/>
          <w:sz w:val="32"/>
          <w:szCs w:val="32"/>
          <w:lang w:eastAsia="ru-RU"/>
        </w:rPr>
        <w:t>экспортноориентированный</w:t>
      </w:r>
      <w:proofErr w:type="spellEnd"/>
      <w:r w:rsidRPr="00A04458">
        <w:rPr>
          <w:rFonts w:ascii="Times New Roman" w:eastAsia="Times New Roman" w:hAnsi="Times New Roman" w:cs="Times New Roman"/>
          <w:color w:val="000000"/>
          <w:sz w:val="32"/>
          <w:szCs w:val="32"/>
          <w:lang w:eastAsia="ru-RU"/>
        </w:rPr>
        <w:t xml:space="preserve"> сектор экономики;</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надежное</w:t>
      </w:r>
      <w:proofErr w:type="gramEnd"/>
      <w:r w:rsidRPr="00A04458">
        <w:rPr>
          <w:rFonts w:ascii="Times New Roman" w:eastAsia="Times New Roman" w:hAnsi="Times New Roman" w:cs="Times New Roman"/>
          <w:color w:val="000000"/>
          <w:sz w:val="32"/>
          <w:szCs w:val="32"/>
          <w:lang w:eastAsia="ru-RU"/>
        </w:rPr>
        <w:t xml:space="preserve"> и устойчивое функционирование национальных информационных систем и инфраструктуры, ресурсов субъектов информационных отношений;</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развитие</w:t>
      </w:r>
      <w:proofErr w:type="gramEnd"/>
      <w:r w:rsidRPr="00A04458">
        <w:rPr>
          <w:rFonts w:ascii="Times New Roman" w:eastAsia="Times New Roman" w:hAnsi="Times New Roman" w:cs="Times New Roman"/>
          <w:color w:val="000000"/>
          <w:sz w:val="32"/>
          <w:szCs w:val="32"/>
          <w:lang w:eastAsia="ru-RU"/>
        </w:rPr>
        <w:t xml:space="preserve"> международного информационного сотрудничества на основе национальных интересов Республики Беларусь;</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proofErr w:type="gramStart"/>
      <w:r w:rsidRPr="00A04458">
        <w:rPr>
          <w:rFonts w:ascii="Times New Roman" w:eastAsia="Times New Roman" w:hAnsi="Times New Roman" w:cs="Times New Roman"/>
          <w:color w:val="000000"/>
          <w:sz w:val="32"/>
          <w:szCs w:val="32"/>
          <w:lang w:eastAsia="ru-RU"/>
        </w:rPr>
        <w:t>обеспечение</w:t>
      </w:r>
      <w:proofErr w:type="gramEnd"/>
      <w:r w:rsidRPr="00A04458">
        <w:rPr>
          <w:rFonts w:ascii="Times New Roman" w:eastAsia="Times New Roman" w:hAnsi="Times New Roman" w:cs="Times New Roman"/>
          <w:color w:val="000000"/>
          <w:sz w:val="32"/>
          <w:szCs w:val="32"/>
          <w:lang w:eastAsia="ru-RU"/>
        </w:rPr>
        <w:t xml:space="preserve"> сохранности государственных секретов и иной информации, распространение и (или) представление которой ограничено.</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A04458" w:rsidRPr="00A04458" w:rsidRDefault="00A04458" w:rsidP="00C53564">
      <w:pPr>
        <w:shd w:val="clear" w:color="auto" w:fill="FFFFFF"/>
        <w:spacing w:after="225" w:line="240" w:lineRule="auto"/>
        <w:jc w:val="both"/>
        <w:rPr>
          <w:rFonts w:ascii="Times New Roman" w:eastAsia="Times New Roman" w:hAnsi="Times New Roman" w:cs="Times New Roman"/>
          <w:color w:val="000000"/>
          <w:sz w:val="32"/>
          <w:szCs w:val="32"/>
          <w:lang w:eastAsia="ru-RU"/>
        </w:rPr>
      </w:pPr>
      <w:r w:rsidRPr="00A04458">
        <w:rPr>
          <w:rFonts w:ascii="Times New Roman" w:eastAsia="Times New Roman" w:hAnsi="Times New Roman" w:cs="Times New Roman"/>
          <w:color w:val="000000"/>
          <w:sz w:val="32"/>
          <w:szCs w:val="32"/>
          <w:lang w:eastAsia="ru-RU"/>
        </w:rPr>
        <w:t xml:space="preserve">Как подчеркнул Президент </w:t>
      </w:r>
      <w:proofErr w:type="spellStart"/>
      <w:r w:rsidRPr="00A04458">
        <w:rPr>
          <w:rFonts w:ascii="Times New Roman" w:eastAsia="Times New Roman" w:hAnsi="Times New Roman" w:cs="Times New Roman"/>
          <w:color w:val="000000"/>
          <w:sz w:val="32"/>
          <w:szCs w:val="32"/>
          <w:lang w:eastAsia="ru-RU"/>
        </w:rPr>
        <w:t>А.Г.Лукашенко</w:t>
      </w:r>
      <w:proofErr w:type="spellEnd"/>
      <w:r w:rsidRPr="00A04458">
        <w:rPr>
          <w:rFonts w:ascii="Times New Roman" w:eastAsia="Times New Roman" w:hAnsi="Times New Roman" w:cs="Times New Roman"/>
          <w:color w:val="000000"/>
          <w:sz w:val="32"/>
          <w:szCs w:val="32"/>
          <w:lang w:eastAsia="ru-RU"/>
        </w:rPr>
        <w:t> 20 сентября 2022 г. на встрече с Государственным секретарем Совета Безопасности Республики Беларусь Вольфовичем А.Г.</w:t>
      </w:r>
      <w:proofErr w:type="gramStart"/>
      <w:r w:rsidRPr="00A04458">
        <w:rPr>
          <w:rFonts w:ascii="Times New Roman" w:eastAsia="Times New Roman" w:hAnsi="Times New Roman" w:cs="Times New Roman"/>
          <w:color w:val="000000"/>
          <w:sz w:val="32"/>
          <w:szCs w:val="32"/>
          <w:lang w:eastAsia="ru-RU"/>
        </w:rPr>
        <w:t>,</w:t>
      </w:r>
      <w:r w:rsidRPr="00A04458">
        <w:rPr>
          <w:rFonts w:ascii="Times New Roman" w:eastAsia="Times New Roman" w:hAnsi="Times New Roman" w:cs="Times New Roman"/>
          <w:i/>
          <w:iCs/>
          <w:color w:val="000000"/>
          <w:sz w:val="32"/>
          <w:szCs w:val="32"/>
          <w:lang w:eastAsia="ru-RU"/>
        </w:rPr>
        <w:t> ”Вопрос</w:t>
      </w:r>
      <w:proofErr w:type="gramEnd"/>
      <w:r w:rsidRPr="00A04458">
        <w:rPr>
          <w:rFonts w:ascii="Times New Roman" w:eastAsia="Times New Roman" w:hAnsi="Times New Roman" w:cs="Times New Roman"/>
          <w:i/>
          <w:iCs/>
          <w:color w:val="000000"/>
          <w:sz w:val="32"/>
          <w:szCs w:val="32"/>
          <w:lang w:eastAsia="ru-RU"/>
        </w:rPr>
        <w:t xml:space="preserve"> информационной безопасности – вопрос вопросов. Сейчас идет война прежде всего в сфере информационной безопасности. И здесь подключены должны быть все – от журналиста до президента. Война войной. </w:t>
      </w:r>
      <w:r w:rsidRPr="00A04458">
        <w:rPr>
          <w:rFonts w:ascii="Times New Roman" w:eastAsia="Times New Roman" w:hAnsi="Times New Roman" w:cs="Times New Roman"/>
          <w:i/>
          <w:iCs/>
          <w:color w:val="000000"/>
          <w:sz w:val="32"/>
          <w:szCs w:val="32"/>
          <w:lang w:eastAsia="ru-RU"/>
        </w:rPr>
        <w:lastRenderedPageBreak/>
        <w:t>Информационная война – это очень опасно в современном мире. Начиная, опять же, от газеты-</w:t>
      </w:r>
      <w:proofErr w:type="spellStart"/>
      <w:r w:rsidRPr="00A04458">
        <w:rPr>
          <w:rFonts w:ascii="Times New Roman" w:eastAsia="Times New Roman" w:hAnsi="Times New Roman" w:cs="Times New Roman"/>
          <w:i/>
          <w:iCs/>
          <w:color w:val="000000"/>
          <w:sz w:val="32"/>
          <w:szCs w:val="32"/>
          <w:lang w:eastAsia="ru-RU"/>
        </w:rPr>
        <w:t>районки</w:t>
      </w:r>
      <w:proofErr w:type="spellEnd"/>
      <w:r w:rsidRPr="00A04458">
        <w:rPr>
          <w:rFonts w:ascii="Times New Roman" w:eastAsia="Times New Roman" w:hAnsi="Times New Roman" w:cs="Times New Roman"/>
          <w:i/>
          <w:iCs/>
          <w:color w:val="000000"/>
          <w:sz w:val="32"/>
          <w:szCs w:val="32"/>
          <w:lang w:eastAsia="ru-RU"/>
        </w:rPr>
        <w:t xml:space="preserve"> и прочей какой-то частной газеты и заканчивая Интернетом. Везде должны активно </w:t>
      </w:r>
      <w:proofErr w:type="gramStart"/>
      <w:r w:rsidRPr="00A04458">
        <w:rPr>
          <w:rFonts w:ascii="Times New Roman" w:eastAsia="Times New Roman" w:hAnsi="Times New Roman" w:cs="Times New Roman"/>
          <w:i/>
          <w:iCs/>
          <w:color w:val="000000"/>
          <w:sz w:val="32"/>
          <w:szCs w:val="32"/>
          <w:lang w:eastAsia="ru-RU"/>
        </w:rPr>
        <w:t>работать“</w:t>
      </w:r>
      <w:proofErr w:type="gramEnd"/>
      <w:r w:rsidRPr="00A04458">
        <w:rPr>
          <w:rFonts w:ascii="Times New Roman" w:eastAsia="Times New Roman" w:hAnsi="Times New Roman" w:cs="Times New Roman"/>
          <w:color w:val="000000"/>
          <w:sz w:val="32"/>
          <w:szCs w:val="32"/>
          <w:lang w:eastAsia="ru-RU"/>
        </w:rPr>
        <w:t>.</w:t>
      </w:r>
    </w:p>
    <w:p w:rsidR="00A04458" w:rsidRPr="00C53564" w:rsidRDefault="00A04458" w:rsidP="00C53564">
      <w:pPr>
        <w:shd w:val="clear" w:color="auto" w:fill="FFFFFF"/>
        <w:spacing w:after="0" w:line="240" w:lineRule="auto"/>
        <w:jc w:val="both"/>
        <w:rPr>
          <w:rFonts w:ascii="Times New Roman" w:eastAsia="Times New Roman" w:hAnsi="Times New Roman" w:cs="Times New Roman"/>
          <w:b/>
          <w:bCs/>
          <w:i/>
          <w:iCs/>
          <w:color w:val="202122"/>
          <w:sz w:val="32"/>
          <w:szCs w:val="32"/>
          <w:lang w:eastAsia="ru-RU"/>
        </w:rPr>
      </w:pPr>
      <w:r w:rsidRPr="00C53564">
        <w:rPr>
          <w:rFonts w:ascii="Times New Roman" w:eastAsia="Times New Roman" w:hAnsi="Times New Roman" w:cs="Times New Roman"/>
          <w:b/>
          <w:bCs/>
          <w:i/>
          <w:iCs/>
          <w:color w:val="202122"/>
          <w:sz w:val="32"/>
          <w:szCs w:val="32"/>
          <w:lang w:eastAsia="ru-RU"/>
        </w:rPr>
        <w:t xml:space="preserve">К 100- </w:t>
      </w:r>
      <w:proofErr w:type="spellStart"/>
      <w:r w:rsidRPr="00C53564">
        <w:rPr>
          <w:rFonts w:ascii="Times New Roman" w:eastAsia="Times New Roman" w:hAnsi="Times New Roman" w:cs="Times New Roman"/>
          <w:b/>
          <w:bCs/>
          <w:i/>
          <w:iCs/>
          <w:color w:val="202122"/>
          <w:sz w:val="32"/>
          <w:szCs w:val="32"/>
          <w:lang w:eastAsia="ru-RU"/>
        </w:rPr>
        <w:t>летию</w:t>
      </w:r>
      <w:proofErr w:type="spellEnd"/>
      <w:r w:rsidRPr="00C53564">
        <w:rPr>
          <w:rFonts w:ascii="Times New Roman" w:eastAsia="Times New Roman" w:hAnsi="Times New Roman" w:cs="Times New Roman"/>
          <w:b/>
          <w:bCs/>
          <w:i/>
          <w:iCs/>
          <w:color w:val="202122"/>
          <w:sz w:val="32"/>
          <w:szCs w:val="32"/>
          <w:lang w:eastAsia="ru-RU"/>
        </w:rPr>
        <w:t xml:space="preserve"> </w:t>
      </w:r>
      <w:hyperlink r:id="rId5" w:tooltip="Образование СССР" w:history="1">
        <w:r w:rsidRPr="00C53564">
          <w:rPr>
            <w:rFonts w:ascii="Times New Roman" w:eastAsia="Times New Roman" w:hAnsi="Times New Roman" w:cs="Times New Roman"/>
            <w:b/>
            <w:bCs/>
            <w:i/>
            <w:iCs/>
            <w:color w:val="0645AD"/>
            <w:sz w:val="32"/>
            <w:szCs w:val="32"/>
            <w:u w:val="single"/>
            <w:lang w:eastAsia="ru-RU"/>
          </w:rPr>
          <w:t>о</w:t>
        </w:r>
        <w:r w:rsidRPr="00A04458">
          <w:rPr>
            <w:rFonts w:ascii="Times New Roman" w:eastAsia="Times New Roman" w:hAnsi="Times New Roman" w:cs="Times New Roman"/>
            <w:b/>
            <w:bCs/>
            <w:i/>
            <w:iCs/>
            <w:color w:val="0645AD"/>
            <w:sz w:val="32"/>
            <w:szCs w:val="32"/>
            <w:u w:val="single"/>
            <w:lang w:eastAsia="ru-RU"/>
          </w:rPr>
          <w:t>бразовани</w:t>
        </w:r>
        <w:r w:rsidRPr="00C53564">
          <w:rPr>
            <w:rFonts w:ascii="Times New Roman" w:eastAsia="Times New Roman" w:hAnsi="Times New Roman" w:cs="Times New Roman"/>
            <w:b/>
            <w:bCs/>
            <w:i/>
            <w:iCs/>
            <w:color w:val="0645AD"/>
            <w:sz w:val="32"/>
            <w:szCs w:val="32"/>
            <w:u w:val="single"/>
            <w:lang w:eastAsia="ru-RU"/>
          </w:rPr>
          <w:t>я</w:t>
        </w:r>
        <w:r w:rsidRPr="00A04458">
          <w:rPr>
            <w:rFonts w:ascii="Times New Roman" w:eastAsia="Times New Roman" w:hAnsi="Times New Roman" w:cs="Times New Roman"/>
            <w:b/>
            <w:bCs/>
            <w:i/>
            <w:iCs/>
            <w:color w:val="0645AD"/>
            <w:sz w:val="32"/>
            <w:szCs w:val="32"/>
            <w:u w:val="single"/>
            <w:lang w:eastAsia="ru-RU"/>
          </w:rPr>
          <w:t xml:space="preserve"> СССР</w:t>
        </w:r>
      </w:hyperlink>
      <w:r w:rsidR="00C53564" w:rsidRPr="00C53564">
        <w:rPr>
          <w:rFonts w:ascii="Times New Roman" w:eastAsia="Times New Roman" w:hAnsi="Times New Roman" w:cs="Times New Roman"/>
          <w:b/>
          <w:bCs/>
          <w:i/>
          <w:iCs/>
          <w:color w:val="202122"/>
          <w:sz w:val="32"/>
          <w:szCs w:val="32"/>
          <w:lang w:eastAsia="ru-RU"/>
        </w:rPr>
        <w:t>\</w:t>
      </w:r>
    </w:p>
    <w:p w:rsidR="00C53564" w:rsidRPr="00C53564" w:rsidRDefault="00C53564" w:rsidP="00C53564">
      <w:pPr>
        <w:shd w:val="clear" w:color="auto" w:fill="FFFFFF"/>
        <w:spacing w:after="150" w:line="240" w:lineRule="auto"/>
        <w:jc w:val="both"/>
        <w:outlineLvl w:val="0"/>
        <w:rPr>
          <w:rFonts w:ascii="Times New Roman" w:eastAsia="Times New Roman" w:hAnsi="Times New Roman" w:cs="Times New Roman"/>
          <w:color w:val="000000"/>
          <w:kern w:val="36"/>
          <w:sz w:val="32"/>
          <w:szCs w:val="32"/>
          <w:lang w:eastAsia="ru-RU"/>
        </w:rPr>
      </w:pPr>
      <w:r w:rsidRPr="00C53564">
        <w:rPr>
          <w:rFonts w:ascii="Times New Roman" w:eastAsia="Times New Roman" w:hAnsi="Times New Roman" w:cs="Times New Roman"/>
          <w:color w:val="000000"/>
          <w:kern w:val="36"/>
          <w:sz w:val="32"/>
          <w:szCs w:val="32"/>
          <w:lang w:eastAsia="ru-RU"/>
        </w:rPr>
        <w:t>Причины образования СССР</w:t>
      </w:r>
      <w:bookmarkStart w:id="0" w:name="_GoBack"/>
      <w:bookmarkEnd w:id="0"/>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Политика военного коммунизма в тандеме с последствиями Гражданской войны оказались для государства очень тяжелыми. В будущем страну ожидал еще больший кризис. Его первые «звоночки» прослеживались на Поволжье, в Сибири, Украине и на Кавказе с участием казаков и крестьян. Эти и многие другие факторы поспособствовали к становлению нового государства Советского Социалистического Союза Республик. Основные причины образования СССР кроются, прежде всего, в экономике, а также во внешней и внутренней политике, проводимыми государственным аппаратом ранее.</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p>
    <w:p w:rsidR="00C53564" w:rsidRPr="00C53564" w:rsidRDefault="00C53564" w:rsidP="00C53564">
      <w:pPr>
        <w:spacing w:after="0" w:line="405" w:lineRule="atLeast"/>
        <w:jc w:val="both"/>
        <w:outlineLvl w:val="2"/>
        <w:rPr>
          <w:rFonts w:ascii="Times New Roman" w:eastAsia="Times New Roman" w:hAnsi="Times New Roman" w:cs="Times New Roman"/>
          <w:color w:val="000000"/>
          <w:sz w:val="32"/>
          <w:szCs w:val="32"/>
          <w:lang w:eastAsia="ru-RU"/>
        </w:rPr>
      </w:pPr>
      <w:r w:rsidRPr="00C53564">
        <w:rPr>
          <w:rFonts w:ascii="Times New Roman" w:eastAsia="Times New Roman" w:hAnsi="Times New Roman" w:cs="Times New Roman"/>
          <w:color w:val="2C82C9"/>
          <w:sz w:val="32"/>
          <w:szCs w:val="32"/>
          <w:bdr w:val="none" w:sz="0" w:space="0" w:color="auto" w:frame="1"/>
          <w:lang w:eastAsia="ru-RU"/>
        </w:rPr>
        <w:t>Основные причины образования СССР</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К основным причинам образования Советского Социалистического Союза Республик необходимо относить следующие:</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b/>
          <w:bCs/>
          <w:color w:val="363636"/>
          <w:sz w:val="32"/>
          <w:szCs w:val="32"/>
          <w:bdr w:val="none" w:sz="0" w:space="0" w:color="auto" w:frame="1"/>
          <w:lang w:eastAsia="ru-RU"/>
        </w:rPr>
        <w:t>1.Внешнеполитические причины.</w:t>
      </w: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Государство во главе с коммунистической партией остро нуждалось в праве на независимость. Политика враждебно настроенных соседних стран поспособствовала бы еще большему ухудшению экономической ситуации. Кроме того, незначительная территория республик, в будущем вошедших в состав СССР, и отсутствие центральной власти не позволили бы им проявить себя на международной арене. Государства, как никогда, нуждались в сильном лидере.</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b/>
          <w:bCs/>
          <w:color w:val="363636"/>
          <w:sz w:val="32"/>
          <w:szCs w:val="32"/>
          <w:bdr w:val="none" w:sz="0" w:space="0" w:color="auto" w:frame="1"/>
          <w:lang w:eastAsia="ru-RU"/>
        </w:rPr>
        <w:t>2.Экономические причины.</w:t>
      </w: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 xml:space="preserve">Географические положение республик, входящих в состав СССР обуславливало необходимость в заключение торговых сделок и </w:t>
      </w:r>
      <w:r w:rsidRPr="00C53564">
        <w:rPr>
          <w:rFonts w:ascii="Times New Roman" w:eastAsia="Times New Roman" w:hAnsi="Times New Roman" w:cs="Times New Roman"/>
          <w:color w:val="363636"/>
          <w:sz w:val="32"/>
          <w:szCs w:val="32"/>
          <w:lang w:eastAsia="ru-RU"/>
        </w:rPr>
        <w:lastRenderedPageBreak/>
        <w:t>создании хозяйственных связей. Также следует отметить, что Гражданская война и революция заметно подорвали экономику Россию. Восстановить ее намного проще и быстрее было совместными усилиями нескольких республик. Экономический фундамент – одна из основных характеристик сильного государства.</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b/>
          <w:bCs/>
          <w:color w:val="363636"/>
          <w:sz w:val="32"/>
          <w:szCs w:val="32"/>
          <w:bdr w:val="none" w:sz="0" w:space="0" w:color="auto" w:frame="1"/>
          <w:lang w:eastAsia="ru-RU"/>
        </w:rPr>
        <w:t>3.Территориальные причины.</w:t>
      </w: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Близкое расположение республик одна к другой являлось одной из основных причин их объединения в единое государство. Благодаря этому у населения появилась возможность свободно перемещаться в пределах одной большой страны, а у государства – возможность организовать бесперебойную поставку сырья и товаров между республиками.</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b/>
          <w:bCs/>
          <w:color w:val="363636"/>
          <w:sz w:val="32"/>
          <w:szCs w:val="32"/>
          <w:bdr w:val="none" w:sz="0" w:space="0" w:color="auto" w:frame="1"/>
          <w:lang w:eastAsia="ru-RU"/>
        </w:rPr>
        <w:t>4.Культурно-исторические причины</w:t>
      </w:r>
      <w:r w:rsidRPr="00C53564">
        <w:rPr>
          <w:rFonts w:ascii="Times New Roman" w:eastAsia="Times New Roman" w:hAnsi="Times New Roman" w:cs="Times New Roman"/>
          <w:color w:val="363636"/>
          <w:sz w:val="32"/>
          <w:szCs w:val="32"/>
          <w:lang w:eastAsia="ru-RU"/>
        </w:rPr>
        <w:t>.</w:t>
      </w: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Несколько столетий подряд, республики, вошедшие в состав СССР, придерживались практически одинаковых традиций. Исторические корни у народов также были схожи. Благодаря этому объединение разных национальностей в одну большую державу прошло безболезненно для каждого из народов.</w:t>
      </w:r>
    </w:p>
    <w:p w:rsidR="00C53564" w:rsidRPr="00C53564" w:rsidRDefault="00C53564" w:rsidP="00C53564">
      <w:pPr>
        <w:spacing w:after="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b/>
          <w:bCs/>
          <w:color w:val="363636"/>
          <w:sz w:val="32"/>
          <w:szCs w:val="32"/>
          <w:bdr w:val="none" w:sz="0" w:space="0" w:color="auto" w:frame="1"/>
          <w:lang w:eastAsia="ru-RU"/>
        </w:rPr>
        <w:t>5.Политические причины.</w:t>
      </w: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Февральская и Октябрьская революции в республиках привели к изменениям в системе правительственного аппарата, которые имели некоторую схожесть между собой. Партийное единство стало решающим фактором в процессе объединения.</w:t>
      </w:r>
    </w:p>
    <w:p w:rsidR="00C53564" w:rsidRPr="00C53564" w:rsidRDefault="00C53564" w:rsidP="00C53564">
      <w:pPr>
        <w:spacing w:after="150" w:line="405" w:lineRule="atLeast"/>
        <w:jc w:val="both"/>
        <w:rPr>
          <w:rFonts w:ascii="Times New Roman" w:eastAsia="Times New Roman" w:hAnsi="Times New Roman" w:cs="Times New Roman"/>
          <w:color w:val="363636"/>
          <w:sz w:val="32"/>
          <w:szCs w:val="32"/>
          <w:lang w:eastAsia="ru-RU"/>
        </w:rPr>
      </w:pPr>
      <w:r w:rsidRPr="00C53564">
        <w:rPr>
          <w:rFonts w:ascii="Times New Roman" w:eastAsia="Times New Roman" w:hAnsi="Times New Roman" w:cs="Times New Roman"/>
          <w:color w:val="363636"/>
          <w:sz w:val="32"/>
          <w:szCs w:val="32"/>
          <w:lang w:eastAsia="ru-RU"/>
        </w:rPr>
        <w:t>Предпосылки для объединения республик формировались на протяжении многих веков. Именно поэтому мнение о том, образование СССР произошло только лишь благодаря инициативе представителей партийного аппарата, считается ошибочным. Естественно, что их вклад в формирование единой могущественной державы все равно был достаточно весомый. Национальная политика в России имела одно из главных значений, так как большая часть граждан, живших на ее территории, имели нерусские корни. Большевики как никто другой отстаивали право наций на их самоопределение.</w:t>
      </w:r>
    </w:p>
    <w:p w:rsidR="00C53564" w:rsidRPr="00A04458" w:rsidRDefault="00C53564" w:rsidP="00C53564">
      <w:pPr>
        <w:shd w:val="clear" w:color="auto" w:fill="FFFFFF"/>
        <w:spacing w:after="0" w:line="240" w:lineRule="auto"/>
        <w:jc w:val="both"/>
        <w:rPr>
          <w:rFonts w:ascii="Times New Roman" w:eastAsia="Times New Roman" w:hAnsi="Times New Roman" w:cs="Times New Roman"/>
          <w:i/>
          <w:iCs/>
          <w:color w:val="202122"/>
          <w:sz w:val="32"/>
          <w:szCs w:val="32"/>
          <w:lang w:eastAsia="ru-RU"/>
        </w:rPr>
      </w:pP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hyperlink r:id="rId6" w:tooltip="s:Договор об образовании Союза Советских Социалистических Республик" w:history="1">
        <w:r w:rsidRPr="00A04458">
          <w:rPr>
            <w:rFonts w:ascii="Times New Roman" w:eastAsia="Times New Roman" w:hAnsi="Times New Roman" w:cs="Times New Roman"/>
            <w:color w:val="000000" w:themeColor="text1"/>
            <w:sz w:val="32"/>
            <w:szCs w:val="32"/>
            <w:u w:val="single"/>
            <w:lang w:eastAsia="ru-RU"/>
          </w:rPr>
          <w:t>Текст договора</w:t>
        </w:r>
      </w:hyperlink>
      <w:r w:rsidRPr="00A04458">
        <w:rPr>
          <w:rFonts w:ascii="Times New Roman" w:eastAsia="Times New Roman" w:hAnsi="Times New Roman" w:cs="Times New Roman"/>
          <w:color w:val="000000" w:themeColor="text1"/>
          <w:sz w:val="32"/>
          <w:szCs w:val="32"/>
          <w:lang w:eastAsia="ru-RU"/>
        </w:rPr>
        <w:t> был согласован 29 декабря </w:t>
      </w:r>
      <w:hyperlink r:id="rId7" w:tooltip="1922 год" w:history="1">
        <w:r w:rsidRPr="00A04458">
          <w:rPr>
            <w:rFonts w:ascii="Times New Roman" w:eastAsia="Times New Roman" w:hAnsi="Times New Roman" w:cs="Times New Roman"/>
            <w:color w:val="000000" w:themeColor="text1"/>
            <w:sz w:val="32"/>
            <w:szCs w:val="32"/>
            <w:u w:val="single"/>
            <w:lang w:eastAsia="ru-RU"/>
          </w:rPr>
          <w:t>1922 года</w:t>
        </w:r>
      </w:hyperlink>
      <w:r w:rsidRPr="00A04458">
        <w:rPr>
          <w:rFonts w:ascii="Times New Roman" w:eastAsia="Times New Roman" w:hAnsi="Times New Roman" w:cs="Times New Roman"/>
          <w:color w:val="000000" w:themeColor="text1"/>
          <w:sz w:val="32"/>
          <w:szCs w:val="32"/>
          <w:lang w:eastAsia="ru-RU"/>
        </w:rPr>
        <w:t> на конференции делегаций от съездов Советов четырёх республик: </w:t>
      </w:r>
      <w:hyperlink r:id="rId8" w:tooltip="РСФСР" w:history="1">
        <w:r w:rsidRPr="00A04458">
          <w:rPr>
            <w:rFonts w:ascii="Times New Roman" w:eastAsia="Times New Roman" w:hAnsi="Times New Roman" w:cs="Times New Roman"/>
            <w:color w:val="000000" w:themeColor="text1"/>
            <w:sz w:val="32"/>
            <w:szCs w:val="32"/>
            <w:u w:val="single"/>
            <w:lang w:eastAsia="ru-RU"/>
          </w:rPr>
          <w:t>РСФСР</w:t>
        </w:r>
      </w:hyperlink>
      <w:r w:rsidRPr="00A04458">
        <w:rPr>
          <w:rFonts w:ascii="Times New Roman" w:eastAsia="Times New Roman" w:hAnsi="Times New Roman" w:cs="Times New Roman"/>
          <w:color w:val="000000" w:themeColor="text1"/>
          <w:sz w:val="32"/>
          <w:szCs w:val="32"/>
          <w:lang w:eastAsia="ru-RU"/>
        </w:rPr>
        <w:t>, </w:t>
      </w:r>
      <w:hyperlink r:id="rId9" w:tooltip="УССР" w:history="1">
        <w:r w:rsidRPr="00A04458">
          <w:rPr>
            <w:rFonts w:ascii="Times New Roman" w:eastAsia="Times New Roman" w:hAnsi="Times New Roman" w:cs="Times New Roman"/>
            <w:color w:val="000000" w:themeColor="text1"/>
            <w:sz w:val="32"/>
            <w:szCs w:val="32"/>
            <w:u w:val="single"/>
            <w:lang w:eastAsia="ru-RU"/>
          </w:rPr>
          <w:t>УССР</w:t>
        </w:r>
      </w:hyperlink>
      <w:r w:rsidRPr="00A04458">
        <w:rPr>
          <w:rFonts w:ascii="Times New Roman" w:eastAsia="Times New Roman" w:hAnsi="Times New Roman" w:cs="Times New Roman"/>
          <w:color w:val="000000" w:themeColor="text1"/>
          <w:sz w:val="32"/>
          <w:szCs w:val="32"/>
          <w:lang w:eastAsia="ru-RU"/>
        </w:rPr>
        <w:t>, </w:t>
      </w:r>
      <w:hyperlink r:id="rId10" w:tooltip="БССР" w:history="1">
        <w:r w:rsidRPr="00A04458">
          <w:rPr>
            <w:rFonts w:ascii="Times New Roman" w:eastAsia="Times New Roman" w:hAnsi="Times New Roman" w:cs="Times New Roman"/>
            <w:color w:val="000000" w:themeColor="text1"/>
            <w:sz w:val="32"/>
            <w:szCs w:val="32"/>
            <w:u w:val="single"/>
            <w:lang w:eastAsia="ru-RU"/>
          </w:rPr>
          <w:t>БССР</w:t>
        </w:r>
      </w:hyperlink>
      <w:r w:rsidRPr="00A04458">
        <w:rPr>
          <w:rFonts w:ascii="Times New Roman" w:eastAsia="Times New Roman" w:hAnsi="Times New Roman" w:cs="Times New Roman"/>
          <w:color w:val="000000" w:themeColor="text1"/>
          <w:sz w:val="32"/>
          <w:szCs w:val="32"/>
          <w:lang w:eastAsia="ru-RU"/>
        </w:rPr>
        <w:t> и </w:t>
      </w:r>
      <w:hyperlink r:id="rId11" w:tooltip="ЗСФСР" w:history="1">
        <w:r w:rsidRPr="00A04458">
          <w:rPr>
            <w:rFonts w:ascii="Times New Roman" w:eastAsia="Times New Roman" w:hAnsi="Times New Roman" w:cs="Times New Roman"/>
            <w:color w:val="000000" w:themeColor="text1"/>
            <w:sz w:val="32"/>
            <w:szCs w:val="32"/>
            <w:u w:val="single"/>
            <w:lang w:eastAsia="ru-RU"/>
          </w:rPr>
          <w:t>ЗСФСР</w:t>
        </w:r>
      </w:hyperlink>
      <w:r w:rsidRPr="00A04458">
        <w:rPr>
          <w:rFonts w:ascii="Times New Roman" w:eastAsia="Times New Roman" w:hAnsi="Times New Roman" w:cs="Times New Roman"/>
          <w:color w:val="000000" w:themeColor="text1"/>
          <w:sz w:val="32"/>
          <w:szCs w:val="32"/>
          <w:lang w:eastAsia="ru-RU"/>
        </w:rPr>
        <w:t>. Утверждён и вступил в силу 30 декабря 1922 года на </w:t>
      </w:r>
      <w:hyperlink r:id="rId12" w:tooltip="I Всесоюзный съезд Советов" w:history="1">
        <w:r w:rsidRPr="00A04458">
          <w:rPr>
            <w:rFonts w:ascii="Times New Roman" w:eastAsia="Times New Roman" w:hAnsi="Times New Roman" w:cs="Times New Roman"/>
            <w:color w:val="000000" w:themeColor="text1"/>
            <w:sz w:val="32"/>
            <w:szCs w:val="32"/>
            <w:u w:val="single"/>
            <w:lang w:eastAsia="ru-RU"/>
          </w:rPr>
          <w:t>I Всесоюзном съезде Советов</w:t>
        </w:r>
      </w:hyperlink>
      <w:r w:rsidRPr="00A04458">
        <w:rPr>
          <w:rFonts w:ascii="Times New Roman" w:eastAsia="Times New Roman" w:hAnsi="Times New Roman" w:cs="Times New Roman"/>
          <w:color w:val="000000" w:themeColor="text1"/>
          <w:sz w:val="32"/>
          <w:szCs w:val="32"/>
          <w:lang w:eastAsia="ru-RU"/>
        </w:rPr>
        <w:t>. Эта дата считается днём образования СССР. Утверждение договора юридически оформило создание нового государства в составе четырёх союзных советских республик.</w:t>
      </w:r>
    </w:p>
    <w:p w:rsidR="00A04458" w:rsidRPr="00A04458" w:rsidRDefault="00A04458" w:rsidP="00C535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Структура</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Договор состоял из преамбулы и 26 пунктов</w:t>
      </w:r>
      <w:hyperlink r:id="rId13" w:anchor="cite_note-1" w:history="1">
        <w:r w:rsidRPr="00A04458">
          <w:rPr>
            <w:rFonts w:ascii="Times New Roman" w:eastAsia="Times New Roman" w:hAnsi="Times New Roman" w:cs="Times New Roman"/>
            <w:color w:val="000000" w:themeColor="text1"/>
            <w:sz w:val="32"/>
            <w:szCs w:val="32"/>
            <w:u w:val="single"/>
            <w:vertAlign w:val="superscript"/>
            <w:lang w:eastAsia="ru-RU"/>
          </w:rPr>
          <w:t>[1]</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Преамбула</w:t>
      </w:r>
      <w:r w:rsidRPr="00A04458">
        <w:rPr>
          <w:rFonts w:ascii="Times New Roman" w:eastAsia="Times New Roman" w:hAnsi="Times New Roman" w:cs="Times New Roman"/>
          <w:color w:val="000000" w:themeColor="text1"/>
          <w:sz w:val="32"/>
          <w:szCs w:val="32"/>
          <w:lang w:eastAsia="ru-RU"/>
        </w:rPr>
        <w:t> договора констатировала объединение РСФСР, УССР, БССР и ЗСФСР в единое союзное государство — Союз Советских Социалистических Республик, управляемое в соответствии с положениями Договора.</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1</w:t>
      </w:r>
      <w:r w:rsidRPr="00A04458">
        <w:rPr>
          <w:rFonts w:ascii="Times New Roman" w:eastAsia="Times New Roman" w:hAnsi="Times New Roman" w:cs="Times New Roman"/>
          <w:color w:val="000000" w:themeColor="text1"/>
          <w:sz w:val="32"/>
          <w:szCs w:val="32"/>
          <w:lang w:eastAsia="ru-RU"/>
        </w:rPr>
        <w:t xml:space="preserve"> устанавливал компетенцию Союза ССР, в которую, в частности, входило: представительство СССР в международных отношениях, изменение внешних границ и приём новых республик в состав СССР, объявление войны и заключение мира, заключение договоров о займах и ратификация международных договоров, а также отмена нарушающих Договор актов Съездов Советов, </w:t>
      </w:r>
      <w:proofErr w:type="spellStart"/>
      <w:r w:rsidRPr="00A04458">
        <w:rPr>
          <w:rFonts w:ascii="Times New Roman" w:eastAsia="Times New Roman" w:hAnsi="Times New Roman" w:cs="Times New Roman"/>
          <w:color w:val="000000" w:themeColor="text1"/>
          <w:sz w:val="32"/>
          <w:szCs w:val="32"/>
          <w:lang w:eastAsia="ru-RU"/>
        </w:rPr>
        <w:t>Центрисполкомов</w:t>
      </w:r>
      <w:proofErr w:type="spellEnd"/>
      <w:r w:rsidRPr="00A04458">
        <w:rPr>
          <w:rFonts w:ascii="Times New Roman" w:eastAsia="Times New Roman" w:hAnsi="Times New Roman" w:cs="Times New Roman"/>
          <w:color w:val="000000" w:themeColor="text1"/>
          <w:sz w:val="32"/>
          <w:szCs w:val="32"/>
          <w:lang w:eastAsia="ru-RU"/>
        </w:rPr>
        <w:t xml:space="preserve"> и Совнаркомов республик.</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Пункты 2—10</w:t>
      </w:r>
      <w:r w:rsidRPr="00A04458">
        <w:rPr>
          <w:rFonts w:ascii="Times New Roman" w:eastAsia="Times New Roman" w:hAnsi="Times New Roman" w:cs="Times New Roman"/>
          <w:color w:val="000000" w:themeColor="text1"/>
          <w:sz w:val="32"/>
          <w:szCs w:val="32"/>
          <w:lang w:eastAsia="ru-RU"/>
        </w:rPr>
        <w:t> определяли структуру высших органов власти СССР. Верховной властью провозглашался </w:t>
      </w:r>
      <w:hyperlink r:id="rId14" w:tooltip="Съезд Советов СССР" w:history="1">
        <w:r w:rsidRPr="00A04458">
          <w:rPr>
            <w:rFonts w:ascii="Times New Roman" w:eastAsia="Times New Roman" w:hAnsi="Times New Roman" w:cs="Times New Roman"/>
            <w:color w:val="000000" w:themeColor="text1"/>
            <w:sz w:val="32"/>
            <w:szCs w:val="32"/>
            <w:u w:val="single"/>
            <w:lang w:eastAsia="ru-RU"/>
          </w:rPr>
          <w:t>Съезд Советов СССР</w:t>
        </w:r>
      </w:hyperlink>
      <w:r w:rsidRPr="00A04458">
        <w:rPr>
          <w:rFonts w:ascii="Times New Roman" w:eastAsia="Times New Roman" w:hAnsi="Times New Roman" w:cs="Times New Roman"/>
          <w:color w:val="000000" w:themeColor="text1"/>
          <w:sz w:val="32"/>
          <w:szCs w:val="32"/>
          <w:lang w:eastAsia="ru-RU"/>
        </w:rPr>
        <w:t>, делегаты которого избирались городскими и губернскими (а не </w:t>
      </w:r>
      <w:hyperlink r:id="rId15" w:tooltip="Список союзных республик СССР" w:history="1">
        <w:r w:rsidRPr="00A04458">
          <w:rPr>
            <w:rFonts w:ascii="Times New Roman" w:eastAsia="Times New Roman" w:hAnsi="Times New Roman" w:cs="Times New Roman"/>
            <w:color w:val="000000" w:themeColor="text1"/>
            <w:sz w:val="32"/>
            <w:szCs w:val="32"/>
            <w:u w:val="single"/>
            <w:lang w:eastAsia="ru-RU"/>
          </w:rPr>
          <w:t>республиканскими</w:t>
        </w:r>
      </w:hyperlink>
      <w:r w:rsidRPr="00A04458">
        <w:rPr>
          <w:rFonts w:ascii="Times New Roman" w:eastAsia="Times New Roman" w:hAnsi="Times New Roman" w:cs="Times New Roman"/>
          <w:color w:val="000000" w:themeColor="text1"/>
          <w:sz w:val="32"/>
          <w:szCs w:val="32"/>
          <w:lang w:eastAsia="ru-RU"/>
        </w:rPr>
        <w:t>) съездами Советов. Съезд Советов СССР избирал однопалатный </w:t>
      </w:r>
      <w:hyperlink r:id="rId16" w:tooltip="Центральный исполнительный комитет СССР" w:history="1">
        <w:r w:rsidRPr="00A04458">
          <w:rPr>
            <w:rFonts w:ascii="Times New Roman" w:eastAsia="Times New Roman" w:hAnsi="Times New Roman" w:cs="Times New Roman"/>
            <w:color w:val="000000" w:themeColor="text1"/>
            <w:sz w:val="32"/>
            <w:szCs w:val="32"/>
            <w:u w:val="single"/>
            <w:lang w:eastAsia="ru-RU"/>
          </w:rPr>
          <w:t>Центральный исполнительный комитет СССР</w:t>
        </w:r>
      </w:hyperlink>
      <w:r w:rsidRPr="00A04458">
        <w:rPr>
          <w:rFonts w:ascii="Times New Roman" w:eastAsia="Times New Roman" w:hAnsi="Times New Roman" w:cs="Times New Roman"/>
          <w:color w:val="000000" w:themeColor="text1"/>
          <w:sz w:val="32"/>
          <w:szCs w:val="32"/>
          <w:lang w:eastAsia="ru-RU"/>
        </w:rPr>
        <w:t> (371 человек), являвшийся высшим органом между Съездами и избиравший из своего состава Президиум ЦИКа из 19 членов.</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11</w:t>
      </w:r>
      <w:r w:rsidRPr="00A04458">
        <w:rPr>
          <w:rFonts w:ascii="Times New Roman" w:eastAsia="Times New Roman" w:hAnsi="Times New Roman" w:cs="Times New Roman"/>
          <w:color w:val="000000" w:themeColor="text1"/>
          <w:sz w:val="32"/>
          <w:szCs w:val="32"/>
          <w:lang w:eastAsia="ru-RU"/>
        </w:rPr>
        <w:t> объявлял исполнительным органом Союза избираемый ЦИК СССР </w:t>
      </w:r>
      <w:hyperlink r:id="rId17" w:tooltip="Совет народных комиссаров СССР" w:history="1">
        <w:r w:rsidRPr="00A04458">
          <w:rPr>
            <w:rFonts w:ascii="Times New Roman" w:eastAsia="Times New Roman" w:hAnsi="Times New Roman" w:cs="Times New Roman"/>
            <w:color w:val="000000" w:themeColor="text1"/>
            <w:sz w:val="32"/>
            <w:szCs w:val="32"/>
            <w:u w:val="single"/>
            <w:lang w:eastAsia="ru-RU"/>
          </w:rPr>
          <w:t>Совет народных комиссаров СССР</w:t>
        </w:r>
      </w:hyperlink>
      <w:r w:rsidRPr="00A04458">
        <w:rPr>
          <w:rFonts w:ascii="Times New Roman" w:eastAsia="Times New Roman" w:hAnsi="Times New Roman" w:cs="Times New Roman"/>
          <w:color w:val="000000" w:themeColor="text1"/>
          <w:sz w:val="32"/>
          <w:szCs w:val="32"/>
          <w:lang w:eastAsia="ru-RU"/>
        </w:rPr>
        <w:t> и определял его структуру.</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12</w:t>
      </w:r>
      <w:r w:rsidRPr="00A04458">
        <w:rPr>
          <w:rFonts w:ascii="Times New Roman" w:eastAsia="Times New Roman" w:hAnsi="Times New Roman" w:cs="Times New Roman"/>
          <w:color w:val="000000" w:themeColor="text1"/>
          <w:sz w:val="32"/>
          <w:szCs w:val="32"/>
          <w:lang w:eastAsia="ru-RU"/>
        </w:rPr>
        <w:t> регулировал деятельность </w:t>
      </w:r>
      <w:hyperlink r:id="rId18" w:tooltip="Верховный Суд СССР" w:history="1">
        <w:r w:rsidRPr="00A04458">
          <w:rPr>
            <w:rFonts w:ascii="Times New Roman" w:eastAsia="Times New Roman" w:hAnsi="Times New Roman" w:cs="Times New Roman"/>
            <w:color w:val="000000" w:themeColor="text1"/>
            <w:sz w:val="32"/>
            <w:szCs w:val="32"/>
            <w:u w:val="single"/>
            <w:lang w:eastAsia="ru-RU"/>
          </w:rPr>
          <w:t>Верховного Суда СССР</w:t>
        </w:r>
      </w:hyperlink>
      <w:r w:rsidRPr="00A04458">
        <w:rPr>
          <w:rFonts w:ascii="Times New Roman" w:eastAsia="Times New Roman" w:hAnsi="Times New Roman" w:cs="Times New Roman"/>
          <w:color w:val="000000" w:themeColor="text1"/>
          <w:sz w:val="32"/>
          <w:szCs w:val="32"/>
          <w:lang w:eastAsia="ru-RU"/>
        </w:rPr>
        <w:t> и </w:t>
      </w:r>
      <w:hyperlink r:id="rId19" w:tooltip="Объединённое государственное политическое управление" w:history="1">
        <w:r w:rsidRPr="00A04458">
          <w:rPr>
            <w:rFonts w:ascii="Times New Roman" w:eastAsia="Times New Roman" w:hAnsi="Times New Roman" w:cs="Times New Roman"/>
            <w:color w:val="000000" w:themeColor="text1"/>
            <w:sz w:val="32"/>
            <w:szCs w:val="32"/>
            <w:u w:val="single"/>
            <w:lang w:eastAsia="ru-RU"/>
          </w:rPr>
          <w:t>Объединённого государственного политического управления при СНК СССР</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Пункты 13—17</w:t>
      </w:r>
      <w:r w:rsidRPr="00A04458">
        <w:rPr>
          <w:rFonts w:ascii="Times New Roman" w:eastAsia="Times New Roman" w:hAnsi="Times New Roman" w:cs="Times New Roman"/>
          <w:color w:val="000000" w:themeColor="text1"/>
          <w:sz w:val="32"/>
          <w:szCs w:val="32"/>
          <w:lang w:eastAsia="ru-RU"/>
        </w:rPr>
        <w:t> определяли основы правового регулирования СССР (декретами и постановлениями ЦИК и СНК СССР).</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18</w:t>
      </w:r>
      <w:r w:rsidRPr="00A04458">
        <w:rPr>
          <w:rFonts w:ascii="Times New Roman" w:eastAsia="Times New Roman" w:hAnsi="Times New Roman" w:cs="Times New Roman"/>
          <w:color w:val="000000" w:themeColor="text1"/>
          <w:sz w:val="32"/>
          <w:szCs w:val="32"/>
          <w:lang w:eastAsia="ru-RU"/>
        </w:rPr>
        <w:t> определял состав республиканских Совнаркомов.</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lastRenderedPageBreak/>
        <w:t>Пункт 19</w:t>
      </w:r>
      <w:r w:rsidRPr="00A04458">
        <w:rPr>
          <w:rFonts w:ascii="Times New Roman" w:eastAsia="Times New Roman" w:hAnsi="Times New Roman" w:cs="Times New Roman"/>
          <w:color w:val="000000" w:themeColor="text1"/>
          <w:sz w:val="32"/>
          <w:szCs w:val="32"/>
          <w:lang w:eastAsia="ru-RU"/>
        </w:rPr>
        <w:t> определял основы деятельности </w:t>
      </w:r>
      <w:hyperlink r:id="rId20" w:tooltip="Высший совет народного хозяйства" w:history="1">
        <w:r w:rsidRPr="00A04458">
          <w:rPr>
            <w:rFonts w:ascii="Times New Roman" w:eastAsia="Times New Roman" w:hAnsi="Times New Roman" w:cs="Times New Roman"/>
            <w:color w:val="000000" w:themeColor="text1"/>
            <w:sz w:val="32"/>
            <w:szCs w:val="32"/>
            <w:u w:val="single"/>
            <w:lang w:eastAsia="ru-RU"/>
          </w:rPr>
          <w:t>Высшего совета народного хозяйства</w:t>
        </w:r>
      </w:hyperlink>
      <w:r w:rsidRPr="00A04458">
        <w:rPr>
          <w:rFonts w:ascii="Times New Roman" w:eastAsia="Times New Roman" w:hAnsi="Times New Roman" w:cs="Times New Roman"/>
          <w:color w:val="000000" w:themeColor="text1"/>
          <w:sz w:val="32"/>
          <w:szCs w:val="32"/>
          <w:lang w:eastAsia="ru-RU"/>
        </w:rPr>
        <w:t>, наркоматов по продовольствию, финансам, труду, а также </w:t>
      </w:r>
      <w:hyperlink r:id="rId21" w:tooltip="Рабоче-крестьянская инспекция" w:history="1">
        <w:r w:rsidRPr="00A04458">
          <w:rPr>
            <w:rFonts w:ascii="Times New Roman" w:eastAsia="Times New Roman" w:hAnsi="Times New Roman" w:cs="Times New Roman"/>
            <w:color w:val="000000" w:themeColor="text1"/>
            <w:sz w:val="32"/>
            <w:szCs w:val="32"/>
            <w:u w:val="single"/>
            <w:lang w:eastAsia="ru-RU"/>
          </w:rPr>
          <w:t>Рабоче-крестьянской инспекции</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20</w:t>
      </w:r>
      <w:r w:rsidRPr="00A04458">
        <w:rPr>
          <w:rFonts w:ascii="Times New Roman" w:eastAsia="Times New Roman" w:hAnsi="Times New Roman" w:cs="Times New Roman"/>
          <w:color w:val="000000" w:themeColor="text1"/>
          <w:sz w:val="32"/>
          <w:szCs w:val="32"/>
          <w:lang w:eastAsia="ru-RU"/>
        </w:rPr>
        <w:t> регулировал вопросы бюджетов республик.</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Пункты 21—23</w:t>
      </w:r>
      <w:r w:rsidRPr="00A04458">
        <w:rPr>
          <w:rFonts w:ascii="Times New Roman" w:eastAsia="Times New Roman" w:hAnsi="Times New Roman" w:cs="Times New Roman"/>
          <w:color w:val="000000" w:themeColor="text1"/>
          <w:sz w:val="32"/>
          <w:szCs w:val="32"/>
          <w:lang w:eastAsia="ru-RU"/>
        </w:rPr>
        <w:t> устанавливали единое </w:t>
      </w:r>
      <w:hyperlink r:id="rId22" w:tooltip="Гражданство СССР" w:history="1">
        <w:r w:rsidRPr="00A04458">
          <w:rPr>
            <w:rFonts w:ascii="Times New Roman" w:eastAsia="Times New Roman" w:hAnsi="Times New Roman" w:cs="Times New Roman"/>
            <w:color w:val="000000" w:themeColor="text1"/>
            <w:sz w:val="32"/>
            <w:szCs w:val="32"/>
            <w:u w:val="single"/>
            <w:lang w:eastAsia="ru-RU"/>
          </w:rPr>
          <w:t>гражданство</w:t>
        </w:r>
      </w:hyperlink>
      <w:r w:rsidRPr="00A04458">
        <w:rPr>
          <w:rFonts w:ascii="Times New Roman" w:eastAsia="Times New Roman" w:hAnsi="Times New Roman" w:cs="Times New Roman"/>
          <w:color w:val="000000" w:themeColor="text1"/>
          <w:sz w:val="32"/>
          <w:szCs w:val="32"/>
          <w:lang w:eastAsia="ru-RU"/>
        </w:rPr>
        <w:t> (21), символику (22) и столицу (23) СССР. Столицей был объявлен город </w:t>
      </w:r>
      <w:hyperlink r:id="rId23" w:tooltip="Москва" w:history="1">
        <w:r w:rsidRPr="00A04458">
          <w:rPr>
            <w:rFonts w:ascii="Times New Roman" w:eastAsia="Times New Roman" w:hAnsi="Times New Roman" w:cs="Times New Roman"/>
            <w:color w:val="000000" w:themeColor="text1"/>
            <w:sz w:val="32"/>
            <w:szCs w:val="32"/>
            <w:u w:val="single"/>
            <w:lang w:eastAsia="ru-RU"/>
          </w:rPr>
          <w:t>Москва</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24</w:t>
      </w:r>
      <w:r w:rsidRPr="00A04458">
        <w:rPr>
          <w:rFonts w:ascii="Times New Roman" w:eastAsia="Times New Roman" w:hAnsi="Times New Roman" w:cs="Times New Roman"/>
          <w:color w:val="000000" w:themeColor="text1"/>
          <w:sz w:val="32"/>
          <w:szCs w:val="32"/>
          <w:lang w:eastAsia="ru-RU"/>
        </w:rPr>
        <w:t> предусматривал приведение республиканских Конституций в соответствие с Договором.</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25</w:t>
      </w:r>
      <w:r w:rsidRPr="00A04458">
        <w:rPr>
          <w:rFonts w:ascii="Times New Roman" w:eastAsia="Times New Roman" w:hAnsi="Times New Roman" w:cs="Times New Roman"/>
          <w:color w:val="000000" w:themeColor="text1"/>
          <w:sz w:val="32"/>
          <w:szCs w:val="32"/>
          <w:lang w:eastAsia="ru-RU"/>
        </w:rPr>
        <w:t> устанавливал, что утверждение и изменение Договора является исключительной компетенцией Съезда.</w:t>
      </w:r>
    </w:p>
    <w:p w:rsidR="00A04458" w:rsidRPr="00A04458" w:rsidRDefault="00A04458" w:rsidP="00C53564">
      <w:pPr>
        <w:numPr>
          <w:ilvl w:val="0"/>
          <w:numId w:val="8"/>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Пункт 26</w:t>
      </w:r>
      <w:r w:rsidRPr="00A04458">
        <w:rPr>
          <w:rFonts w:ascii="Times New Roman" w:eastAsia="Times New Roman" w:hAnsi="Times New Roman" w:cs="Times New Roman"/>
          <w:color w:val="000000" w:themeColor="text1"/>
          <w:sz w:val="32"/>
          <w:szCs w:val="32"/>
          <w:lang w:eastAsia="ru-RU"/>
        </w:rPr>
        <w:t> закреплял право республик на </w:t>
      </w:r>
      <w:hyperlink r:id="rId24" w:tooltip="Сецессия" w:history="1">
        <w:r w:rsidRPr="00A04458">
          <w:rPr>
            <w:rFonts w:ascii="Times New Roman" w:eastAsia="Times New Roman" w:hAnsi="Times New Roman" w:cs="Times New Roman"/>
            <w:color w:val="000000" w:themeColor="text1"/>
            <w:sz w:val="32"/>
            <w:szCs w:val="32"/>
            <w:u w:val="single"/>
            <w:lang w:eastAsia="ru-RU"/>
          </w:rPr>
          <w:t>свободный выход из СССР</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Договор в составе Конституции СССР</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Впоследствии изменённый и дополненный союзный договор и </w:t>
      </w:r>
      <w:hyperlink r:id="rId25" w:tooltip="Декларация об образовании СССР (страница отсутствует)" w:history="1">
        <w:r w:rsidRPr="00A04458">
          <w:rPr>
            <w:rFonts w:ascii="Times New Roman" w:eastAsia="Times New Roman" w:hAnsi="Times New Roman" w:cs="Times New Roman"/>
            <w:color w:val="000000" w:themeColor="text1"/>
            <w:sz w:val="32"/>
            <w:szCs w:val="32"/>
            <w:u w:val="single"/>
            <w:lang w:eastAsia="ru-RU"/>
          </w:rPr>
          <w:t>декларация об образовании СССР</w:t>
        </w:r>
      </w:hyperlink>
      <w:r w:rsidRPr="00A04458">
        <w:rPr>
          <w:rFonts w:ascii="Times New Roman" w:eastAsia="Times New Roman" w:hAnsi="Times New Roman" w:cs="Times New Roman"/>
          <w:color w:val="000000" w:themeColor="text1"/>
          <w:sz w:val="32"/>
          <w:szCs w:val="32"/>
          <w:lang w:eastAsia="ru-RU"/>
        </w:rPr>
        <w:t> были объединены в </w:t>
      </w:r>
      <w:hyperlink r:id="rId26" w:tooltip="Конституция СССР 1924 года" w:history="1">
        <w:r w:rsidRPr="00A04458">
          <w:rPr>
            <w:rFonts w:ascii="Times New Roman" w:eastAsia="Times New Roman" w:hAnsi="Times New Roman" w:cs="Times New Roman"/>
            <w:color w:val="000000" w:themeColor="text1"/>
            <w:sz w:val="32"/>
            <w:szCs w:val="32"/>
            <w:u w:val="single"/>
            <w:lang w:eastAsia="ru-RU"/>
          </w:rPr>
          <w:t>первую Конституцию СССР</w:t>
        </w:r>
      </w:hyperlink>
      <w:r w:rsidRPr="00A04458">
        <w:rPr>
          <w:rFonts w:ascii="Times New Roman" w:eastAsia="Times New Roman" w:hAnsi="Times New Roman" w:cs="Times New Roman"/>
          <w:color w:val="000000" w:themeColor="text1"/>
          <w:sz w:val="32"/>
          <w:szCs w:val="32"/>
          <w:lang w:eastAsia="ru-RU"/>
        </w:rPr>
        <w:t>. Новая редакция Договора состояла из преамбулы и 11 глав:</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I</w:t>
      </w:r>
      <w:r w:rsidRPr="00A04458">
        <w:rPr>
          <w:rFonts w:ascii="Times New Roman" w:eastAsia="Times New Roman" w:hAnsi="Times New Roman" w:cs="Times New Roman"/>
          <w:color w:val="000000" w:themeColor="text1"/>
          <w:sz w:val="32"/>
          <w:szCs w:val="32"/>
          <w:lang w:eastAsia="ru-RU"/>
        </w:rPr>
        <w:t> определяла предметы ведения верховных органов власти СССР. Пункт 1 содержал перечень этих предметов, несколько расширенный и уточнённый по сравнению с начальным вариантом договора. Пункт 2 относил утверждение и изменение Конституции к исключительному ведению Съезда Советов СССР.</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II</w:t>
      </w:r>
      <w:r w:rsidRPr="00A04458">
        <w:rPr>
          <w:rFonts w:ascii="Times New Roman" w:eastAsia="Times New Roman" w:hAnsi="Times New Roman" w:cs="Times New Roman"/>
          <w:color w:val="000000" w:themeColor="text1"/>
          <w:sz w:val="32"/>
          <w:szCs w:val="32"/>
          <w:lang w:eastAsia="ru-RU"/>
        </w:rPr>
        <w:t> (пункты 3—7) устанавливала суверенные права союзных республик (в том числе п. 4 — право свободного выхода из Союза) и единое союзное гражданство для граждан союзных республик.</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III</w:t>
      </w:r>
      <w:r w:rsidRPr="00A04458">
        <w:rPr>
          <w:rFonts w:ascii="Times New Roman" w:eastAsia="Times New Roman" w:hAnsi="Times New Roman" w:cs="Times New Roman"/>
          <w:color w:val="000000" w:themeColor="text1"/>
          <w:sz w:val="32"/>
          <w:szCs w:val="32"/>
          <w:lang w:eastAsia="ru-RU"/>
        </w:rPr>
        <w:t> (пункты 8—12) объявляла верховным органом власти СССР Съезд Советов; в период между Съездами таким органом был двухпалатный ЦИК СССР, состоящий из Союзного Совета и Совета Национальностей. Устанавливались нормы представительства, порядок выбора делегатов и созыва Съездов.</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IV</w:t>
      </w:r>
      <w:r w:rsidRPr="00A04458">
        <w:rPr>
          <w:rFonts w:ascii="Times New Roman" w:eastAsia="Times New Roman" w:hAnsi="Times New Roman" w:cs="Times New Roman"/>
          <w:color w:val="000000" w:themeColor="text1"/>
          <w:sz w:val="32"/>
          <w:szCs w:val="32"/>
          <w:lang w:eastAsia="ru-RU"/>
        </w:rPr>
        <w:t> (пункты 13—28) регламентировала порядок выборов ЦИК СССР, устанавливала порядок его деятельности и ответственность перед Съездом Советов СССР.</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lastRenderedPageBreak/>
        <w:t>Глава V</w:t>
      </w:r>
      <w:r w:rsidRPr="00A04458">
        <w:rPr>
          <w:rFonts w:ascii="Times New Roman" w:eastAsia="Times New Roman" w:hAnsi="Times New Roman" w:cs="Times New Roman"/>
          <w:color w:val="000000" w:themeColor="text1"/>
          <w:sz w:val="32"/>
          <w:szCs w:val="32"/>
          <w:lang w:eastAsia="ru-RU"/>
        </w:rPr>
        <w:t> (пункты 29—36) определяла функции и права Президиума ЦИК СССР, порядок взаимодействия с Совнаркомом СССР, а также ответственность перед ЦИКом СССР.</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VI</w:t>
      </w:r>
      <w:r w:rsidRPr="00A04458">
        <w:rPr>
          <w:rFonts w:ascii="Times New Roman" w:eastAsia="Times New Roman" w:hAnsi="Times New Roman" w:cs="Times New Roman"/>
          <w:color w:val="000000" w:themeColor="text1"/>
          <w:sz w:val="32"/>
          <w:szCs w:val="32"/>
          <w:lang w:eastAsia="ru-RU"/>
        </w:rPr>
        <w:t> (пункты 37—42) устанавливала структуру Совета Народных Комиссаров СССР, его функции и ответственность перед ЦИКом ССР и Президиумом ЦИК СССР. В состав СНК СССР входили председатель СНК, его заместители и 10 народных комиссаров.</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VII</w:t>
      </w:r>
      <w:r w:rsidRPr="00A04458">
        <w:rPr>
          <w:rFonts w:ascii="Times New Roman" w:eastAsia="Times New Roman" w:hAnsi="Times New Roman" w:cs="Times New Roman"/>
          <w:color w:val="000000" w:themeColor="text1"/>
          <w:sz w:val="32"/>
          <w:szCs w:val="32"/>
          <w:lang w:eastAsia="ru-RU"/>
        </w:rPr>
        <w:t> (пункты 43—48) учреждала Верховный Суд, очерчивала круг его компетенции и определяла состав пленарного заседания.</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VIII</w:t>
      </w:r>
      <w:r w:rsidRPr="00A04458">
        <w:rPr>
          <w:rFonts w:ascii="Times New Roman" w:eastAsia="Times New Roman" w:hAnsi="Times New Roman" w:cs="Times New Roman"/>
          <w:color w:val="000000" w:themeColor="text1"/>
          <w:sz w:val="32"/>
          <w:szCs w:val="32"/>
          <w:lang w:eastAsia="ru-RU"/>
        </w:rPr>
        <w:t> (пункты 49—60) устанавливала разделение народных комиссариатов СССР на общесоюзные (единые для всего Союза ССР) и объединённые (руководящие одноимёнными наркоматами союзных республик). Определялась ответственность наркомов (руководителей наркоматов) перед СНК, ЦИКом и его президиумом.</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IX</w:t>
      </w:r>
      <w:r w:rsidRPr="00A04458">
        <w:rPr>
          <w:rFonts w:ascii="Times New Roman" w:eastAsia="Times New Roman" w:hAnsi="Times New Roman" w:cs="Times New Roman"/>
          <w:color w:val="000000" w:themeColor="text1"/>
          <w:sz w:val="32"/>
          <w:szCs w:val="32"/>
          <w:lang w:eastAsia="ru-RU"/>
        </w:rPr>
        <w:t> (пункты 61—63) посвящена деятельности объединённого государственного политического управления (ОГПУ).</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X</w:t>
      </w:r>
      <w:r w:rsidRPr="00A04458">
        <w:rPr>
          <w:rFonts w:ascii="Times New Roman" w:eastAsia="Times New Roman" w:hAnsi="Times New Roman" w:cs="Times New Roman"/>
          <w:color w:val="000000" w:themeColor="text1"/>
          <w:sz w:val="32"/>
          <w:szCs w:val="32"/>
          <w:lang w:eastAsia="ru-RU"/>
        </w:rPr>
        <w:t> (пункты 64—69) регламентировала структуру государственного управления союзных республик: Съезды Советов, ЦИК и СНК республик.</w:t>
      </w:r>
    </w:p>
    <w:p w:rsidR="00A04458" w:rsidRPr="00A04458" w:rsidRDefault="00A04458" w:rsidP="00C53564">
      <w:pPr>
        <w:numPr>
          <w:ilvl w:val="0"/>
          <w:numId w:val="9"/>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Глава XI</w:t>
      </w:r>
      <w:r w:rsidRPr="00A04458">
        <w:rPr>
          <w:rFonts w:ascii="Times New Roman" w:eastAsia="Times New Roman" w:hAnsi="Times New Roman" w:cs="Times New Roman"/>
          <w:color w:val="000000" w:themeColor="text1"/>
          <w:sz w:val="32"/>
          <w:szCs w:val="32"/>
          <w:lang w:eastAsia="ru-RU"/>
        </w:rPr>
        <w:t> (пункты 70—72) посвящена гербу, флагу и столице Союза Советских Социалистических Республик.</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С небольшими изменениями Договор входил во все редакции Конституции СССР до момента принятия в 1936 году новой «сталинской» </w:t>
      </w:r>
      <w:hyperlink r:id="rId27" w:tooltip="Конституция СССР 1936 года" w:history="1">
        <w:r w:rsidRPr="00A04458">
          <w:rPr>
            <w:rFonts w:ascii="Times New Roman" w:eastAsia="Times New Roman" w:hAnsi="Times New Roman" w:cs="Times New Roman"/>
            <w:color w:val="000000" w:themeColor="text1"/>
            <w:sz w:val="32"/>
            <w:szCs w:val="32"/>
            <w:u w:val="single"/>
            <w:lang w:eastAsia="ru-RU"/>
          </w:rPr>
          <w:t>Конституции</w:t>
        </w:r>
      </w:hyperlink>
      <w:r w:rsidRPr="00A04458">
        <w:rPr>
          <w:rFonts w:ascii="Times New Roman" w:eastAsia="Times New Roman" w:hAnsi="Times New Roman" w:cs="Times New Roman"/>
          <w:color w:val="000000" w:themeColor="text1"/>
          <w:sz w:val="32"/>
          <w:szCs w:val="32"/>
          <w:lang w:eastAsia="ru-RU"/>
        </w:rPr>
        <w:t>, в которой о нём не упоминалось.</w:t>
      </w:r>
    </w:p>
    <w:p w:rsidR="00A04458" w:rsidRPr="00A04458" w:rsidRDefault="00A04458" w:rsidP="00C53564">
      <w:pPr>
        <w:shd w:val="clear" w:color="auto" w:fill="FFFFFF"/>
        <w:spacing w:before="72" w:after="0" w:line="240" w:lineRule="auto"/>
        <w:jc w:val="both"/>
        <w:outlineLvl w:val="2"/>
        <w:rPr>
          <w:rFonts w:ascii="Times New Roman" w:eastAsia="Times New Roman" w:hAnsi="Times New Roman" w:cs="Times New Roman"/>
          <w:b/>
          <w:bCs/>
          <w:color w:val="000000" w:themeColor="text1"/>
          <w:sz w:val="32"/>
          <w:szCs w:val="32"/>
          <w:lang w:eastAsia="ru-RU"/>
        </w:rPr>
      </w:pPr>
      <w:r w:rsidRPr="00A04458">
        <w:rPr>
          <w:rFonts w:ascii="Times New Roman" w:eastAsia="Times New Roman" w:hAnsi="Times New Roman" w:cs="Times New Roman"/>
          <w:b/>
          <w:bCs/>
          <w:color w:val="000000" w:themeColor="text1"/>
          <w:sz w:val="32"/>
          <w:szCs w:val="32"/>
          <w:lang w:eastAsia="ru-RU"/>
        </w:rPr>
        <w:t>Изменения договора</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20 мая 1925 года </w:t>
      </w:r>
      <w:hyperlink r:id="rId28" w:tooltip="III Всесоюзный съезд Советов" w:history="1">
        <w:r w:rsidRPr="00A04458">
          <w:rPr>
            <w:rFonts w:ascii="Times New Roman" w:eastAsia="Times New Roman" w:hAnsi="Times New Roman" w:cs="Times New Roman"/>
            <w:color w:val="000000" w:themeColor="text1"/>
            <w:sz w:val="32"/>
            <w:szCs w:val="32"/>
            <w:u w:val="single"/>
            <w:lang w:eastAsia="ru-RU"/>
          </w:rPr>
          <w:t>III Всесоюзный съезд Советов</w:t>
        </w:r>
      </w:hyperlink>
      <w:r w:rsidRPr="00A04458">
        <w:rPr>
          <w:rFonts w:ascii="Times New Roman" w:eastAsia="Times New Roman" w:hAnsi="Times New Roman" w:cs="Times New Roman"/>
          <w:color w:val="000000" w:themeColor="text1"/>
          <w:sz w:val="32"/>
          <w:szCs w:val="32"/>
          <w:lang w:eastAsia="ru-RU"/>
        </w:rPr>
        <w:t> постановил указать в союзном договоре Туркменскую ССР и Узбекскую ССР. В связи с этим было увеличено число членов Президиума ЦИК с 21 до 27, а также увеличено количество председателей ЦИК</w:t>
      </w:r>
      <w:hyperlink r:id="rId29" w:anchor="cite_note-3" w:history="1">
        <w:r w:rsidRPr="00A04458">
          <w:rPr>
            <w:rFonts w:ascii="Times New Roman" w:eastAsia="Times New Roman" w:hAnsi="Times New Roman" w:cs="Times New Roman"/>
            <w:color w:val="000000" w:themeColor="text1"/>
            <w:sz w:val="32"/>
            <w:szCs w:val="32"/>
            <w:u w:val="single"/>
            <w:vertAlign w:val="superscript"/>
            <w:lang w:eastAsia="ru-RU"/>
          </w:rPr>
          <w:t>[3]</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5 декабря 1929 года ЦИК СССР постановил указать в договоре Таджикскую ССР</w:t>
      </w:r>
      <w:hyperlink r:id="rId30" w:anchor="cite_note-4" w:history="1">
        <w:r w:rsidRPr="00A04458">
          <w:rPr>
            <w:rFonts w:ascii="Times New Roman" w:eastAsia="Times New Roman" w:hAnsi="Times New Roman" w:cs="Times New Roman"/>
            <w:color w:val="000000" w:themeColor="text1"/>
            <w:sz w:val="32"/>
            <w:szCs w:val="32"/>
            <w:u w:val="single"/>
            <w:vertAlign w:val="superscript"/>
            <w:lang w:eastAsia="ru-RU"/>
          </w:rPr>
          <w:t>[4]</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5 февраля 1935 года VII Съезд Советов внёс поправку о создании </w:t>
      </w:r>
      <w:r w:rsidRPr="00A04458">
        <w:rPr>
          <w:rFonts w:ascii="Times New Roman" w:eastAsia="Times New Roman" w:hAnsi="Times New Roman" w:cs="Times New Roman"/>
          <w:color w:val="000000" w:themeColor="text1"/>
          <w:sz w:val="32"/>
          <w:szCs w:val="32"/>
          <w:u w:val="single"/>
          <w:lang w:eastAsia="ru-RU"/>
        </w:rPr>
        <w:t>прокуратуры СССР</w:t>
      </w:r>
    </w:p>
    <w:p w:rsidR="00A04458" w:rsidRPr="00A04458" w:rsidRDefault="00A04458" w:rsidP="00C535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lastRenderedPageBreak/>
        <w:t>Расторжение договора</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hyperlink r:id="rId31" w:tooltip="9 марта" w:history="1">
        <w:r w:rsidRPr="00A04458">
          <w:rPr>
            <w:rFonts w:ascii="Times New Roman" w:eastAsia="Times New Roman" w:hAnsi="Times New Roman" w:cs="Times New Roman"/>
            <w:color w:val="000000" w:themeColor="text1"/>
            <w:sz w:val="32"/>
            <w:szCs w:val="32"/>
            <w:u w:val="single"/>
            <w:lang w:eastAsia="ru-RU"/>
          </w:rPr>
          <w:t>9 марта</w:t>
        </w:r>
      </w:hyperlink>
      <w:r w:rsidRPr="00A04458">
        <w:rPr>
          <w:rFonts w:ascii="Times New Roman" w:eastAsia="Times New Roman" w:hAnsi="Times New Roman" w:cs="Times New Roman"/>
          <w:color w:val="000000" w:themeColor="text1"/>
          <w:sz w:val="32"/>
          <w:szCs w:val="32"/>
          <w:lang w:eastAsia="ru-RU"/>
        </w:rPr>
        <w:t> </w:t>
      </w:r>
      <w:hyperlink r:id="rId32" w:tooltip="1990 год" w:history="1">
        <w:r w:rsidRPr="00A04458">
          <w:rPr>
            <w:rFonts w:ascii="Times New Roman" w:eastAsia="Times New Roman" w:hAnsi="Times New Roman" w:cs="Times New Roman"/>
            <w:color w:val="000000" w:themeColor="text1"/>
            <w:sz w:val="32"/>
            <w:szCs w:val="32"/>
            <w:u w:val="single"/>
            <w:lang w:eastAsia="ru-RU"/>
          </w:rPr>
          <w:t>1990 года</w:t>
        </w:r>
      </w:hyperlink>
      <w:r w:rsidRPr="00A04458">
        <w:rPr>
          <w:rFonts w:ascii="Times New Roman" w:eastAsia="Times New Roman" w:hAnsi="Times New Roman" w:cs="Times New Roman"/>
          <w:color w:val="000000" w:themeColor="text1"/>
          <w:sz w:val="32"/>
          <w:szCs w:val="32"/>
          <w:lang w:eastAsia="ru-RU"/>
        </w:rPr>
        <w:t> </w:t>
      </w:r>
      <w:hyperlink r:id="rId33" w:tooltip="Верховный Совет Грузинской ССР" w:history="1">
        <w:r w:rsidRPr="00A04458">
          <w:rPr>
            <w:rFonts w:ascii="Times New Roman" w:eastAsia="Times New Roman" w:hAnsi="Times New Roman" w:cs="Times New Roman"/>
            <w:color w:val="000000" w:themeColor="text1"/>
            <w:sz w:val="32"/>
            <w:szCs w:val="32"/>
            <w:u w:val="single"/>
            <w:lang w:eastAsia="ru-RU"/>
          </w:rPr>
          <w:t>Верховный Совет Грузинской ССР</w:t>
        </w:r>
      </w:hyperlink>
      <w:r w:rsidRPr="00A04458">
        <w:rPr>
          <w:rFonts w:ascii="Times New Roman" w:eastAsia="Times New Roman" w:hAnsi="Times New Roman" w:cs="Times New Roman"/>
          <w:color w:val="000000" w:themeColor="text1"/>
          <w:sz w:val="32"/>
          <w:szCs w:val="32"/>
          <w:lang w:eastAsia="ru-RU"/>
        </w:rPr>
        <w:t> принял постановление «О гарантиях защиты государственного суверенитета Грузии», которым объявил, что «Договор об образовании Союза Советских Социалистических Республик от 30 декабря 1922 является в отношении Грузии незаконным»</w:t>
      </w:r>
      <w:hyperlink r:id="rId34" w:anchor="cite_note-6" w:history="1">
        <w:r w:rsidRPr="00A04458">
          <w:rPr>
            <w:rFonts w:ascii="Times New Roman" w:eastAsia="Times New Roman" w:hAnsi="Times New Roman" w:cs="Times New Roman"/>
            <w:color w:val="000000" w:themeColor="text1"/>
            <w:sz w:val="32"/>
            <w:szCs w:val="32"/>
            <w:u w:val="single"/>
            <w:vertAlign w:val="superscript"/>
            <w:lang w:eastAsia="ru-RU"/>
          </w:rPr>
          <w:t>[6]</w:t>
        </w:r>
      </w:hyperlink>
      <w:r w:rsidRPr="00A04458">
        <w:rPr>
          <w:rFonts w:ascii="Times New Roman" w:eastAsia="Times New Roman" w:hAnsi="Times New Roman" w:cs="Times New Roman"/>
          <w:color w:val="000000" w:themeColor="text1"/>
          <w:sz w:val="32"/>
          <w:szCs w:val="32"/>
          <w:lang w:eastAsia="ru-RU"/>
        </w:rPr>
        <w:t>, однако о восстановлении независимости Грузии было объявлено лишь </w:t>
      </w:r>
      <w:hyperlink r:id="rId35" w:tooltip="9 апреля" w:history="1">
        <w:r w:rsidRPr="00A04458">
          <w:rPr>
            <w:rFonts w:ascii="Times New Roman" w:eastAsia="Times New Roman" w:hAnsi="Times New Roman" w:cs="Times New Roman"/>
            <w:color w:val="000000" w:themeColor="text1"/>
            <w:sz w:val="32"/>
            <w:szCs w:val="32"/>
            <w:u w:val="single"/>
            <w:lang w:eastAsia="ru-RU"/>
          </w:rPr>
          <w:t>9 апреля</w:t>
        </w:r>
      </w:hyperlink>
      <w:r w:rsidRPr="00A04458">
        <w:rPr>
          <w:rFonts w:ascii="Times New Roman" w:eastAsia="Times New Roman" w:hAnsi="Times New Roman" w:cs="Times New Roman"/>
          <w:color w:val="000000" w:themeColor="text1"/>
          <w:sz w:val="32"/>
          <w:szCs w:val="32"/>
          <w:lang w:eastAsia="ru-RU"/>
        </w:rPr>
        <w:t> </w:t>
      </w:r>
      <w:hyperlink r:id="rId36" w:tooltip="1991 год" w:history="1">
        <w:r w:rsidRPr="00A04458">
          <w:rPr>
            <w:rFonts w:ascii="Times New Roman" w:eastAsia="Times New Roman" w:hAnsi="Times New Roman" w:cs="Times New Roman"/>
            <w:color w:val="000000" w:themeColor="text1"/>
            <w:sz w:val="32"/>
            <w:szCs w:val="32"/>
            <w:u w:val="single"/>
            <w:lang w:eastAsia="ru-RU"/>
          </w:rPr>
          <w:t>1991 года</w:t>
        </w:r>
      </w:hyperlink>
      <w:r w:rsidRPr="00A04458">
        <w:rPr>
          <w:rFonts w:ascii="Times New Roman" w:eastAsia="Times New Roman" w:hAnsi="Times New Roman" w:cs="Times New Roman"/>
          <w:color w:val="000000" w:themeColor="text1"/>
          <w:sz w:val="32"/>
          <w:szCs w:val="32"/>
          <w:lang w:eastAsia="ru-RU"/>
        </w:rPr>
        <w:t>.</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hyperlink r:id="rId37" w:tooltip="18 октября" w:history="1">
        <w:r w:rsidRPr="00A04458">
          <w:rPr>
            <w:rFonts w:ascii="Times New Roman" w:eastAsia="Times New Roman" w:hAnsi="Times New Roman" w:cs="Times New Roman"/>
            <w:color w:val="000000" w:themeColor="text1"/>
            <w:sz w:val="32"/>
            <w:szCs w:val="32"/>
            <w:u w:val="single"/>
            <w:lang w:eastAsia="ru-RU"/>
          </w:rPr>
          <w:t>18 октября</w:t>
        </w:r>
      </w:hyperlink>
      <w:r w:rsidRPr="00A04458">
        <w:rPr>
          <w:rFonts w:ascii="Times New Roman" w:eastAsia="Times New Roman" w:hAnsi="Times New Roman" w:cs="Times New Roman"/>
          <w:color w:val="000000" w:themeColor="text1"/>
          <w:sz w:val="32"/>
          <w:szCs w:val="32"/>
          <w:lang w:eastAsia="ru-RU"/>
        </w:rPr>
        <w:t> 1991 года </w:t>
      </w:r>
      <w:hyperlink r:id="rId38" w:tooltip="Верховный Совет Азербайджанской ССР" w:history="1">
        <w:r w:rsidRPr="00A04458">
          <w:rPr>
            <w:rFonts w:ascii="Times New Roman" w:eastAsia="Times New Roman" w:hAnsi="Times New Roman" w:cs="Times New Roman"/>
            <w:color w:val="000000" w:themeColor="text1"/>
            <w:sz w:val="32"/>
            <w:szCs w:val="32"/>
            <w:u w:val="single"/>
            <w:lang w:eastAsia="ru-RU"/>
          </w:rPr>
          <w:t>Верховный Совет Азербайджанской ССР</w:t>
        </w:r>
      </w:hyperlink>
      <w:r w:rsidRPr="00A04458">
        <w:rPr>
          <w:rFonts w:ascii="Times New Roman" w:eastAsia="Times New Roman" w:hAnsi="Times New Roman" w:cs="Times New Roman"/>
          <w:color w:val="000000" w:themeColor="text1"/>
          <w:sz w:val="32"/>
          <w:szCs w:val="32"/>
          <w:lang w:eastAsia="ru-RU"/>
        </w:rPr>
        <w:t> принял конституционный акт «</w:t>
      </w:r>
      <w:hyperlink r:id="rId39" w:tooltip="Акт «О государственной независимости Азербайджанской Республики»" w:history="1">
        <w:r w:rsidRPr="00A04458">
          <w:rPr>
            <w:rFonts w:ascii="Times New Roman" w:eastAsia="Times New Roman" w:hAnsi="Times New Roman" w:cs="Times New Roman"/>
            <w:color w:val="000000" w:themeColor="text1"/>
            <w:sz w:val="32"/>
            <w:szCs w:val="32"/>
            <w:u w:val="single"/>
            <w:lang w:eastAsia="ru-RU"/>
          </w:rPr>
          <w:t>О государственной независимости Азербайджанской Республики</w:t>
        </w:r>
      </w:hyperlink>
      <w:r w:rsidRPr="00A04458">
        <w:rPr>
          <w:rFonts w:ascii="Times New Roman" w:eastAsia="Times New Roman" w:hAnsi="Times New Roman" w:cs="Times New Roman"/>
          <w:color w:val="000000" w:themeColor="text1"/>
          <w:sz w:val="32"/>
          <w:szCs w:val="32"/>
          <w:lang w:eastAsia="ru-RU"/>
        </w:rPr>
        <w:t>», которым объявил, что «Договор об образовании СССР от 30 декабря 1922 г. является недействительным с момента подписания в части, относящейся к Азербайджану».</w:t>
      </w:r>
    </w:p>
    <w:p w:rsidR="00A04458" w:rsidRPr="00A04458"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hyperlink r:id="rId40" w:tooltip="5 декабря" w:history="1">
        <w:r w:rsidRPr="00A04458">
          <w:rPr>
            <w:rFonts w:ascii="Times New Roman" w:eastAsia="Times New Roman" w:hAnsi="Times New Roman" w:cs="Times New Roman"/>
            <w:color w:val="000000" w:themeColor="text1"/>
            <w:sz w:val="32"/>
            <w:szCs w:val="32"/>
            <w:u w:val="single"/>
            <w:lang w:eastAsia="ru-RU"/>
          </w:rPr>
          <w:t>5 декабря</w:t>
        </w:r>
      </w:hyperlink>
      <w:r w:rsidRPr="00A04458">
        <w:rPr>
          <w:rFonts w:ascii="Times New Roman" w:eastAsia="Times New Roman" w:hAnsi="Times New Roman" w:cs="Times New Roman"/>
          <w:color w:val="000000" w:themeColor="text1"/>
          <w:sz w:val="32"/>
          <w:szCs w:val="32"/>
          <w:lang w:eastAsia="ru-RU"/>
        </w:rPr>
        <w:t> 1991 года </w:t>
      </w:r>
      <w:hyperlink r:id="rId41" w:tooltip="Верховный Совет Украины" w:history="1">
        <w:r w:rsidRPr="00A04458">
          <w:rPr>
            <w:rFonts w:ascii="Times New Roman" w:eastAsia="Times New Roman" w:hAnsi="Times New Roman" w:cs="Times New Roman"/>
            <w:color w:val="000000" w:themeColor="text1"/>
            <w:sz w:val="32"/>
            <w:szCs w:val="32"/>
            <w:u w:val="single"/>
            <w:lang w:eastAsia="ru-RU"/>
          </w:rPr>
          <w:t>Верховный Совет Украины</w:t>
        </w:r>
      </w:hyperlink>
      <w:r w:rsidRPr="00A04458">
        <w:rPr>
          <w:rFonts w:ascii="Times New Roman" w:eastAsia="Times New Roman" w:hAnsi="Times New Roman" w:cs="Times New Roman"/>
          <w:color w:val="000000" w:themeColor="text1"/>
          <w:sz w:val="32"/>
          <w:szCs w:val="32"/>
          <w:lang w:eastAsia="ru-RU"/>
        </w:rPr>
        <w:t> принял обращение «К парламентам и народам мира», которым объявил, что «Договор 1922 года о создании Союза ССР Украина считает относительно себя н</w:t>
      </w:r>
      <w:r w:rsidRPr="00C53564">
        <w:rPr>
          <w:rFonts w:ascii="Times New Roman" w:eastAsia="Times New Roman" w:hAnsi="Times New Roman" w:cs="Times New Roman"/>
          <w:color w:val="000000" w:themeColor="text1"/>
          <w:sz w:val="32"/>
          <w:szCs w:val="32"/>
          <w:lang w:eastAsia="ru-RU"/>
        </w:rPr>
        <w:t xml:space="preserve">едействительным и </w:t>
      </w:r>
      <w:proofErr w:type="spellStart"/>
      <w:r w:rsidRPr="00C53564">
        <w:rPr>
          <w:rFonts w:ascii="Times New Roman" w:eastAsia="Times New Roman" w:hAnsi="Times New Roman" w:cs="Times New Roman"/>
          <w:color w:val="000000" w:themeColor="text1"/>
          <w:sz w:val="32"/>
          <w:szCs w:val="32"/>
          <w:lang w:eastAsia="ru-RU"/>
        </w:rPr>
        <w:t>недействующим</w:t>
      </w:r>
      <w:r w:rsidRPr="00A04458">
        <w:rPr>
          <w:rFonts w:ascii="Times New Roman" w:eastAsia="Times New Roman" w:hAnsi="Times New Roman" w:cs="Times New Roman"/>
          <w:color w:val="000000" w:themeColor="text1"/>
          <w:sz w:val="32"/>
          <w:szCs w:val="32"/>
          <w:lang w:eastAsia="ru-RU"/>
        </w:rPr>
        <w:t>Спустя</w:t>
      </w:r>
      <w:proofErr w:type="spellEnd"/>
      <w:r w:rsidRPr="00A04458">
        <w:rPr>
          <w:rFonts w:ascii="Times New Roman" w:eastAsia="Times New Roman" w:hAnsi="Times New Roman" w:cs="Times New Roman"/>
          <w:color w:val="000000" w:themeColor="text1"/>
          <w:sz w:val="32"/>
          <w:szCs w:val="32"/>
          <w:lang w:eastAsia="ru-RU"/>
        </w:rPr>
        <w:t xml:space="preserve"> 5 дней </w:t>
      </w:r>
      <w:hyperlink r:id="rId42" w:tooltip="Верховный Совет Республики Беларусь" w:history="1">
        <w:r w:rsidRPr="00A04458">
          <w:rPr>
            <w:rFonts w:ascii="Times New Roman" w:eastAsia="Times New Roman" w:hAnsi="Times New Roman" w:cs="Times New Roman"/>
            <w:color w:val="000000" w:themeColor="text1"/>
            <w:sz w:val="32"/>
            <w:szCs w:val="32"/>
            <w:u w:val="single"/>
            <w:lang w:eastAsia="ru-RU"/>
          </w:rPr>
          <w:t>Верховный Совет Республики Беларусь</w:t>
        </w:r>
      </w:hyperlink>
      <w:r w:rsidRPr="00A04458">
        <w:rPr>
          <w:rFonts w:ascii="Times New Roman" w:eastAsia="Times New Roman" w:hAnsi="Times New Roman" w:cs="Times New Roman"/>
          <w:color w:val="000000" w:themeColor="text1"/>
          <w:sz w:val="32"/>
          <w:szCs w:val="32"/>
          <w:lang w:eastAsia="ru-RU"/>
        </w:rPr>
        <w:t> постановил денонсировать Договор 1922 года об образовании СССР и считать его недействующим по отношению к </w:t>
      </w:r>
      <w:hyperlink r:id="rId43" w:tooltip="Белоруссия" w:history="1">
        <w:r w:rsidRPr="00A04458">
          <w:rPr>
            <w:rFonts w:ascii="Times New Roman" w:eastAsia="Times New Roman" w:hAnsi="Times New Roman" w:cs="Times New Roman"/>
            <w:color w:val="000000" w:themeColor="text1"/>
            <w:sz w:val="32"/>
            <w:szCs w:val="32"/>
            <w:u w:val="single"/>
            <w:lang w:eastAsia="ru-RU"/>
          </w:rPr>
          <w:t>Республике Беларусь</w:t>
        </w:r>
      </w:hyperlink>
      <w:hyperlink r:id="rId44" w:anchor="cite_note-9" w:history="1">
        <w:r w:rsidRPr="00A04458">
          <w:rPr>
            <w:rFonts w:ascii="Times New Roman" w:eastAsia="Times New Roman" w:hAnsi="Times New Roman" w:cs="Times New Roman"/>
            <w:color w:val="000000" w:themeColor="text1"/>
            <w:sz w:val="32"/>
            <w:szCs w:val="32"/>
            <w:u w:val="single"/>
            <w:vertAlign w:val="superscript"/>
            <w:lang w:eastAsia="ru-RU"/>
          </w:rPr>
          <w:t>[9]</w:t>
        </w:r>
      </w:hyperlink>
      <w:r w:rsidRPr="00A04458">
        <w:rPr>
          <w:rFonts w:ascii="Times New Roman" w:eastAsia="Times New Roman" w:hAnsi="Times New Roman" w:cs="Times New Roman"/>
          <w:color w:val="000000" w:themeColor="text1"/>
          <w:sz w:val="32"/>
          <w:szCs w:val="32"/>
          <w:lang w:eastAsia="ru-RU"/>
        </w:rPr>
        <w:t>.</w:t>
      </w:r>
    </w:p>
    <w:p w:rsidR="00A04458" w:rsidRPr="00C53564" w:rsidRDefault="00A04458" w:rsidP="00C53564">
      <w:pPr>
        <w:shd w:val="clear" w:color="auto" w:fill="FFFFFF"/>
        <w:spacing w:before="120"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В России договор был денонсирован </w:t>
      </w:r>
      <w:hyperlink r:id="rId45" w:tooltip="12 декабря" w:history="1">
        <w:r w:rsidRPr="00A04458">
          <w:rPr>
            <w:rFonts w:ascii="Times New Roman" w:eastAsia="Times New Roman" w:hAnsi="Times New Roman" w:cs="Times New Roman"/>
            <w:color w:val="000000" w:themeColor="text1"/>
            <w:sz w:val="32"/>
            <w:szCs w:val="32"/>
            <w:u w:val="single"/>
            <w:lang w:eastAsia="ru-RU"/>
          </w:rPr>
          <w:t>12 декабря</w:t>
        </w:r>
      </w:hyperlink>
      <w:r w:rsidRPr="00A04458">
        <w:rPr>
          <w:rFonts w:ascii="Times New Roman" w:eastAsia="Times New Roman" w:hAnsi="Times New Roman" w:cs="Times New Roman"/>
          <w:color w:val="000000" w:themeColor="text1"/>
          <w:sz w:val="32"/>
          <w:szCs w:val="32"/>
          <w:lang w:eastAsia="ru-RU"/>
        </w:rPr>
        <w:t> 1991 года постановлением </w:t>
      </w:r>
      <w:hyperlink r:id="rId46" w:tooltip="Верховный Совет России" w:history="1">
        <w:r w:rsidRPr="00A04458">
          <w:rPr>
            <w:rFonts w:ascii="Times New Roman" w:eastAsia="Times New Roman" w:hAnsi="Times New Roman" w:cs="Times New Roman"/>
            <w:color w:val="000000" w:themeColor="text1"/>
            <w:sz w:val="32"/>
            <w:szCs w:val="32"/>
            <w:u w:val="single"/>
            <w:lang w:eastAsia="ru-RU"/>
          </w:rPr>
          <w:t>Верховного Совета РСФСР</w:t>
        </w:r>
      </w:hyperlink>
      <w:r w:rsidRPr="00A04458">
        <w:rPr>
          <w:rFonts w:ascii="Times New Roman" w:eastAsia="Times New Roman" w:hAnsi="Times New Roman" w:cs="Times New Roman"/>
          <w:color w:val="000000" w:themeColor="text1"/>
          <w:sz w:val="32"/>
          <w:szCs w:val="32"/>
          <w:lang w:eastAsia="ru-RU"/>
        </w:rPr>
        <w:t> № 2015-I, ссылавшимся на пункт 15 статьи 109 </w:t>
      </w:r>
      <w:hyperlink r:id="rId47" w:tooltip="Конституция РСФСР 1978 года" w:history="1">
        <w:r w:rsidRPr="00A04458">
          <w:rPr>
            <w:rFonts w:ascii="Times New Roman" w:eastAsia="Times New Roman" w:hAnsi="Times New Roman" w:cs="Times New Roman"/>
            <w:color w:val="000000" w:themeColor="text1"/>
            <w:sz w:val="32"/>
            <w:szCs w:val="32"/>
            <w:u w:val="single"/>
            <w:lang w:eastAsia="ru-RU"/>
          </w:rPr>
          <w:t>Конституции РСФСР</w:t>
        </w:r>
      </w:hyperlink>
      <w:r w:rsidRPr="00A04458">
        <w:rPr>
          <w:rFonts w:ascii="Times New Roman" w:eastAsia="Times New Roman" w:hAnsi="Times New Roman" w:cs="Times New Roman"/>
          <w:color w:val="000000" w:themeColor="text1"/>
          <w:sz w:val="32"/>
          <w:szCs w:val="32"/>
          <w:lang w:eastAsia="ru-RU"/>
        </w:rPr>
        <w:t> («Верховный Совет РСФСР ратифицирует и денонсирует международные договоры РСФСР</w:t>
      </w:r>
    </w:p>
    <w:p w:rsidR="00A04458" w:rsidRPr="00A04458" w:rsidRDefault="00A04458" w:rsidP="00C53564">
      <w:pPr>
        <w:shd w:val="clear" w:color="auto" w:fill="F8F9FA"/>
        <w:spacing w:after="120" w:line="240" w:lineRule="auto"/>
        <w:jc w:val="both"/>
        <w:rPr>
          <w:rFonts w:ascii="Times New Roman" w:eastAsia="Times New Roman" w:hAnsi="Times New Roman" w:cs="Times New Roman"/>
          <w:color w:val="000000" w:themeColor="text1"/>
          <w:sz w:val="32"/>
          <w:szCs w:val="32"/>
          <w:lang w:eastAsia="ru-RU"/>
        </w:rPr>
      </w:pPr>
      <w:r w:rsidRPr="00A04458">
        <w:rPr>
          <w:rFonts w:ascii="Times New Roman" w:eastAsia="Times New Roman" w:hAnsi="Times New Roman" w:cs="Times New Roman"/>
          <w:color w:val="000000" w:themeColor="text1"/>
          <w:sz w:val="32"/>
          <w:szCs w:val="32"/>
          <w:lang w:eastAsia="ru-RU"/>
        </w:rPr>
        <w:t>.</w:t>
      </w:r>
    </w:p>
    <w:p w:rsidR="00C71FA7" w:rsidRPr="00C53564" w:rsidRDefault="00C71FA7" w:rsidP="00C53564">
      <w:pPr>
        <w:jc w:val="both"/>
        <w:rPr>
          <w:rFonts w:ascii="Times New Roman" w:hAnsi="Times New Roman" w:cs="Times New Roman"/>
          <w:color w:val="000000" w:themeColor="text1"/>
          <w:sz w:val="32"/>
          <w:szCs w:val="32"/>
        </w:rPr>
      </w:pPr>
    </w:p>
    <w:sectPr w:rsidR="00C71FA7" w:rsidRPr="00C5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FD8"/>
    <w:multiLevelType w:val="multilevel"/>
    <w:tmpl w:val="9342D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81C38"/>
    <w:multiLevelType w:val="multilevel"/>
    <w:tmpl w:val="6FB4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53A46"/>
    <w:multiLevelType w:val="multilevel"/>
    <w:tmpl w:val="A30CA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35D27"/>
    <w:multiLevelType w:val="multilevel"/>
    <w:tmpl w:val="C8D2D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62E4D"/>
    <w:multiLevelType w:val="multilevel"/>
    <w:tmpl w:val="10A87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367B7E"/>
    <w:multiLevelType w:val="multilevel"/>
    <w:tmpl w:val="BA7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B5AEB"/>
    <w:multiLevelType w:val="multilevel"/>
    <w:tmpl w:val="80B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E2380"/>
    <w:multiLevelType w:val="multilevel"/>
    <w:tmpl w:val="1FE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A6E8C"/>
    <w:multiLevelType w:val="multilevel"/>
    <w:tmpl w:val="8F88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58"/>
    <w:rsid w:val="00A04458"/>
    <w:rsid w:val="00C53564"/>
    <w:rsid w:val="00C7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2F16E-DE17-4F8D-A604-DF664C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1693">
      <w:bodyDiv w:val="1"/>
      <w:marLeft w:val="0"/>
      <w:marRight w:val="0"/>
      <w:marTop w:val="0"/>
      <w:marBottom w:val="0"/>
      <w:divBdr>
        <w:top w:val="none" w:sz="0" w:space="0" w:color="auto"/>
        <w:left w:val="none" w:sz="0" w:space="0" w:color="auto"/>
        <w:bottom w:val="none" w:sz="0" w:space="0" w:color="auto"/>
        <w:right w:val="none" w:sz="0" w:space="0" w:color="auto"/>
      </w:divBdr>
      <w:divsChild>
        <w:div w:id="1620140449">
          <w:marLeft w:val="0"/>
          <w:marRight w:val="0"/>
          <w:marTop w:val="0"/>
          <w:marBottom w:val="0"/>
          <w:divBdr>
            <w:top w:val="none" w:sz="0" w:space="0" w:color="auto"/>
            <w:left w:val="none" w:sz="0" w:space="0" w:color="auto"/>
            <w:bottom w:val="none" w:sz="0" w:space="0" w:color="auto"/>
            <w:right w:val="none" w:sz="0" w:space="0" w:color="auto"/>
          </w:divBdr>
        </w:div>
        <w:div w:id="1694720997">
          <w:marLeft w:val="336"/>
          <w:marRight w:val="0"/>
          <w:marTop w:val="120"/>
          <w:marBottom w:val="312"/>
          <w:divBdr>
            <w:top w:val="none" w:sz="0" w:space="0" w:color="auto"/>
            <w:left w:val="none" w:sz="0" w:space="0" w:color="auto"/>
            <w:bottom w:val="none" w:sz="0" w:space="0" w:color="auto"/>
            <w:right w:val="none" w:sz="0" w:space="0" w:color="auto"/>
          </w:divBdr>
          <w:divsChild>
            <w:div w:id="152374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6727783">
          <w:marLeft w:val="336"/>
          <w:marRight w:val="0"/>
          <w:marTop w:val="120"/>
          <w:marBottom w:val="312"/>
          <w:divBdr>
            <w:top w:val="none" w:sz="0" w:space="0" w:color="auto"/>
            <w:left w:val="none" w:sz="0" w:space="0" w:color="auto"/>
            <w:bottom w:val="none" w:sz="0" w:space="0" w:color="auto"/>
            <w:right w:val="none" w:sz="0" w:space="0" w:color="auto"/>
          </w:divBdr>
          <w:divsChild>
            <w:div w:id="1568493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471417">
          <w:marLeft w:val="336"/>
          <w:marRight w:val="0"/>
          <w:marTop w:val="120"/>
          <w:marBottom w:val="312"/>
          <w:divBdr>
            <w:top w:val="none" w:sz="0" w:space="0" w:color="auto"/>
            <w:left w:val="none" w:sz="0" w:space="0" w:color="auto"/>
            <w:bottom w:val="none" w:sz="0" w:space="0" w:color="auto"/>
            <w:right w:val="none" w:sz="0" w:space="0" w:color="auto"/>
          </w:divBdr>
          <w:divsChild>
            <w:div w:id="1448089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6265301">
          <w:blockQuote w:val="1"/>
          <w:marLeft w:val="720"/>
          <w:marRight w:val="720"/>
          <w:marTop w:val="100"/>
          <w:marBottom w:val="100"/>
          <w:divBdr>
            <w:top w:val="none" w:sz="0" w:space="0" w:color="auto"/>
            <w:left w:val="single" w:sz="24" w:space="12" w:color="EAECF0"/>
            <w:bottom w:val="none" w:sz="0" w:space="0" w:color="auto"/>
            <w:right w:val="none" w:sz="0" w:space="0" w:color="auto"/>
          </w:divBdr>
        </w:div>
      </w:divsChild>
    </w:div>
    <w:div w:id="1363436267">
      <w:bodyDiv w:val="1"/>
      <w:marLeft w:val="0"/>
      <w:marRight w:val="0"/>
      <w:marTop w:val="0"/>
      <w:marBottom w:val="0"/>
      <w:divBdr>
        <w:top w:val="none" w:sz="0" w:space="0" w:color="auto"/>
        <w:left w:val="none" w:sz="0" w:space="0" w:color="auto"/>
        <w:bottom w:val="none" w:sz="0" w:space="0" w:color="auto"/>
        <w:right w:val="none" w:sz="0" w:space="0" w:color="auto"/>
      </w:divBdr>
      <w:divsChild>
        <w:div w:id="1963077457">
          <w:marLeft w:val="0"/>
          <w:marRight w:val="0"/>
          <w:marTop w:val="0"/>
          <w:marBottom w:val="0"/>
          <w:divBdr>
            <w:top w:val="none" w:sz="0" w:space="0" w:color="auto"/>
            <w:left w:val="none" w:sz="0" w:space="0" w:color="auto"/>
            <w:bottom w:val="none" w:sz="0" w:space="0" w:color="auto"/>
            <w:right w:val="none" w:sz="0" w:space="0" w:color="auto"/>
          </w:divBdr>
        </w:div>
      </w:divsChild>
    </w:div>
    <w:div w:id="1600336934">
      <w:bodyDiv w:val="1"/>
      <w:marLeft w:val="0"/>
      <w:marRight w:val="0"/>
      <w:marTop w:val="0"/>
      <w:marBottom w:val="0"/>
      <w:divBdr>
        <w:top w:val="none" w:sz="0" w:space="0" w:color="auto"/>
        <w:left w:val="none" w:sz="0" w:space="0" w:color="auto"/>
        <w:bottom w:val="none" w:sz="0" w:space="0" w:color="auto"/>
        <w:right w:val="none" w:sz="0" w:space="0" w:color="auto"/>
      </w:divBdr>
      <w:divsChild>
        <w:div w:id="188760049">
          <w:marLeft w:val="0"/>
          <w:marRight w:val="0"/>
          <w:marTop w:val="0"/>
          <w:marBottom w:val="0"/>
          <w:divBdr>
            <w:top w:val="none" w:sz="0" w:space="0" w:color="auto"/>
            <w:left w:val="none" w:sz="0" w:space="0" w:color="auto"/>
            <w:bottom w:val="none" w:sz="0" w:space="0" w:color="auto"/>
            <w:right w:val="none" w:sz="0" w:space="0" w:color="auto"/>
          </w:divBdr>
        </w:div>
        <w:div w:id="343434716">
          <w:marLeft w:val="-225"/>
          <w:marRight w:val="-225"/>
          <w:marTop w:val="0"/>
          <w:marBottom w:val="0"/>
          <w:divBdr>
            <w:top w:val="none" w:sz="0" w:space="0" w:color="auto"/>
            <w:left w:val="none" w:sz="0" w:space="0" w:color="auto"/>
            <w:bottom w:val="none" w:sz="0" w:space="0" w:color="auto"/>
            <w:right w:val="none" w:sz="0" w:space="0" w:color="auto"/>
          </w:divBdr>
          <w:divsChild>
            <w:div w:id="1811825978">
              <w:marLeft w:val="0"/>
              <w:marRight w:val="0"/>
              <w:marTop w:val="0"/>
              <w:marBottom w:val="0"/>
              <w:divBdr>
                <w:top w:val="none" w:sz="0" w:space="0" w:color="auto"/>
                <w:left w:val="none" w:sz="0" w:space="0" w:color="auto"/>
                <w:bottom w:val="none" w:sz="0" w:space="0" w:color="auto"/>
                <w:right w:val="none" w:sz="0" w:space="0" w:color="auto"/>
              </w:divBdr>
            </w:div>
            <w:div w:id="1744176778">
              <w:marLeft w:val="0"/>
              <w:marRight w:val="0"/>
              <w:marTop w:val="0"/>
              <w:marBottom w:val="0"/>
              <w:divBdr>
                <w:top w:val="none" w:sz="0" w:space="0" w:color="auto"/>
                <w:left w:val="none" w:sz="0" w:space="0" w:color="auto"/>
                <w:bottom w:val="none" w:sz="0" w:space="0" w:color="auto"/>
                <w:right w:val="none" w:sz="0" w:space="0" w:color="auto"/>
              </w:divBdr>
            </w:div>
            <w:div w:id="455100848">
              <w:marLeft w:val="0"/>
              <w:marRight w:val="0"/>
              <w:marTop w:val="0"/>
              <w:marBottom w:val="0"/>
              <w:divBdr>
                <w:top w:val="none" w:sz="0" w:space="0" w:color="auto"/>
                <w:left w:val="none" w:sz="0" w:space="0" w:color="auto"/>
                <w:bottom w:val="none" w:sz="0" w:space="0" w:color="auto"/>
                <w:right w:val="none" w:sz="0" w:space="0" w:color="auto"/>
              </w:divBdr>
              <w:divsChild>
                <w:div w:id="1570313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0%BE%D0%B3%D0%BE%D0%B2%D0%BE%D1%80_%D0%BE%D0%B1_%D0%BE%D0%B1%D1%80%D0%B0%D0%B7%D0%BE%D0%B2%D0%B0%D0%BD%D0%B8%D0%B8_%D0%A1%D0%A1%D0%A1%D0%A0" TargetMode="External"/><Relationship Id="rId18" Type="http://schemas.openxmlformats.org/officeDocument/2006/relationships/hyperlink" Target="https://ru.wikipedia.org/wiki/%D0%92%D0%B5%D1%80%D1%85%D0%BE%D0%B2%D0%BD%D1%8B%D0%B9_%D0%A1%D1%83%D0%B4_%D0%A1%D0%A1%D0%A1%D0%A0" TargetMode="External"/><Relationship Id="rId26" Type="http://schemas.openxmlformats.org/officeDocument/2006/relationships/hyperlink" Target="https://ru.wikipedia.org/wiki/%D0%9A%D0%BE%D0%BD%D1%81%D1%82%D0%B8%D1%82%D1%83%D1%86%D0%B8%D1%8F_%D0%A1%D0%A1%D0%A1%D0%A0_1924_%D0%B3%D0%BE%D0%B4%D0%B0" TargetMode="External"/><Relationship Id="rId39" Type="http://schemas.openxmlformats.org/officeDocument/2006/relationships/hyperlink" Target="https://ru.wikipedia.org/wiki/%D0%90%D0%BA%D1%82_%C2%AB%D0%9E_%D0%B3%D0%BE%D1%81%D1%83%D0%B4%D0%B0%D1%80%D1%81%D1%82%D0%B2%D0%B5%D0%BD%D0%BD%D0%BE%D0%B9_%D0%BD%D0%B5%D0%B7%D0%B0%D0%B2%D0%B8%D1%81%D0%B8%D0%BC%D0%BE%D1%81%D1%82%D0%B8_%D0%90%D0%B7%D0%B5%D1%80%D0%B1%D0%B0%D0%B9%D0%B4%D0%B6%D0%B0%D0%BD%D1%81%D0%BA%D0%BE%D0%B9_%D0%A0%D0%B5%D1%81%D0%BF%D1%83%D0%B1%D0%BB%D0%B8%D0%BA%D0%B8%C2%BB" TargetMode="External"/><Relationship Id="rId3" Type="http://schemas.openxmlformats.org/officeDocument/2006/relationships/settings" Target="settings.xml"/><Relationship Id="rId21" Type="http://schemas.openxmlformats.org/officeDocument/2006/relationships/hyperlink" Target="https://ru.wikipedia.org/wiki/%D0%A0%D0%B0%D0%B1%D0%BE%D1%87%D0%B5-%D0%BA%D1%80%D0%B5%D1%81%D1%82%D1%8C%D1%8F%D0%BD%D1%81%D0%BA%D0%B0%D1%8F_%D0%B8%D0%BD%D1%81%D0%BF%D0%B5%D0%BA%D1%86%D0%B8%D1%8F" TargetMode="External"/><Relationship Id="rId34" Type="http://schemas.openxmlformats.org/officeDocument/2006/relationships/hyperlink" Target="https://ru.wikipedia.org/wiki/%D0%94%D0%BE%D0%B3%D0%BE%D0%B2%D0%BE%D1%80_%D0%BE%D0%B1_%D0%BE%D0%B1%D1%80%D0%B0%D0%B7%D0%BE%D0%B2%D0%B0%D0%BD%D0%B8%D0%B8_%D0%A1%D0%A1%D0%A1%D0%A0" TargetMode="External"/><Relationship Id="rId42" Type="http://schemas.openxmlformats.org/officeDocument/2006/relationships/hyperlink" Target="https://ru.wikipedia.org/wiki/%D0%92%D0%B5%D1%80%D1%85%D0%BE%D0%B2%D0%BD%D1%8B%D0%B9_%D0%A1%D0%BE%D0%B2%D0%B5%D1%82_%D0%A0%D0%B5%D1%81%D0%BF%D1%83%D0%B1%D0%BB%D0%B8%D0%BA%D0%B8_%D0%91%D0%B5%D0%BB%D0%B0%D1%80%D1%83%D1%81%D1%8C" TargetMode="External"/><Relationship Id="rId47" Type="http://schemas.openxmlformats.org/officeDocument/2006/relationships/hyperlink" Target="https://ru.wikipedia.org/wiki/%D0%9A%D0%BE%D0%BD%D1%81%D1%82%D0%B8%D1%82%D1%83%D1%86%D0%B8%D1%8F_%D0%A0%D0%A1%D0%A4%D0%A1%D0%A0_1978_%D0%B3%D0%BE%D0%B4%D0%B0" TargetMode="External"/><Relationship Id="rId7" Type="http://schemas.openxmlformats.org/officeDocument/2006/relationships/hyperlink" Target="https://ru.wikipedia.org/wiki/1922_%D0%B3%D0%BE%D0%B4" TargetMode="External"/><Relationship Id="rId12" Type="http://schemas.openxmlformats.org/officeDocument/2006/relationships/hyperlink" Target="https://ru.wikipedia.org/wiki/I_%D0%92%D1%81%D0%B5%D1%81%D0%BE%D1%8E%D0%B7%D0%BD%D1%8B%D0%B9_%D1%81%D1%8A%D0%B5%D0%B7%D0%B4_%D0%A1%D0%BE%D0%B2%D0%B5%D1%82%D0%BE%D0%B2" TargetMode="External"/><Relationship Id="rId17" Type="http://schemas.openxmlformats.org/officeDocument/2006/relationships/hyperlink" Target="https://ru.wikipedia.org/wiki/%D0%A1%D0%BE%D0%B2%D0%B5%D1%82_%D0%BD%D0%B0%D1%80%D0%BE%D0%B4%D0%BD%D1%8B%D1%85_%D0%BA%D0%BE%D0%BC%D0%B8%D1%81%D1%81%D0%B0%D1%80%D0%BE%D0%B2_%D0%A1%D0%A1%D0%A1%D0%A0" TargetMode="External"/><Relationship Id="rId25" Type="http://schemas.openxmlformats.org/officeDocument/2006/relationships/hyperlink" Target="https://ru.wikipedia.org/w/index.php?title=%D0%94%D0%B5%D0%BA%D0%BB%D0%B0%D1%80%D0%B0%D1%86%D0%B8%D1%8F_%D0%BE%D0%B1_%D0%BE%D0%B1%D1%80%D0%B0%D0%B7%D0%BE%D0%B2%D0%B0%D0%BD%D0%B8%D0%B8_%D0%A1%D0%A1%D0%A1%D0%A0&amp;action=edit&amp;redlink=1" TargetMode="External"/><Relationship Id="rId33" Type="http://schemas.openxmlformats.org/officeDocument/2006/relationships/hyperlink" Target="https://ru.wikipedia.org/wiki/%D0%92%D0%B5%D1%80%D1%85%D0%BE%D0%B2%D0%BD%D1%8B%D0%B9_%D0%A1%D0%BE%D0%B2%D0%B5%D1%82_%D0%93%D1%80%D1%83%D0%B7%D0%B8%D0%BD%D1%81%D0%BA%D0%BE%D0%B9_%D0%A1%D0%A1%D0%A0" TargetMode="External"/><Relationship Id="rId38" Type="http://schemas.openxmlformats.org/officeDocument/2006/relationships/hyperlink" Target="https://ru.wikipedia.org/wiki/%D0%92%D0%B5%D1%80%D1%85%D0%BE%D0%B2%D0%BD%D1%8B%D0%B9_%D0%A1%D0%BE%D0%B2%D0%B5%D1%82_%D0%90%D0%B7%D0%B5%D1%80%D0%B1%D0%B0%D0%B9%D0%B4%D0%B6%D0%B0%D0%BD%D1%81%D0%BA%D0%BE%D0%B9_%D0%A1%D0%A1%D0%A0" TargetMode="External"/><Relationship Id="rId46" Type="http://schemas.openxmlformats.org/officeDocument/2006/relationships/hyperlink" Target="https://ru.wikipedia.org/wiki/%D0%92%D0%B5%D1%80%D1%85%D0%BE%D0%B2%D0%BD%D1%8B%D0%B9_%D0%A1%D0%BE%D0%B2%D0%B5%D1%82_%D0%A0%D0%BE%D1%81%D1%81%D0%B8%D0%B8" TargetMode="External"/><Relationship Id="rId2" Type="http://schemas.openxmlformats.org/officeDocument/2006/relationships/styles" Target="styles.xml"/><Relationship Id="rId16" Type="http://schemas.openxmlformats.org/officeDocument/2006/relationships/hyperlink" Target="https://ru.wikipedia.org/wiki/%D0%A6%D0%B5%D0%BD%D1%82%D1%80%D0%B0%D0%BB%D1%8C%D0%BD%D1%8B%D0%B9_%D0%B8%D1%81%D0%BF%D0%BE%D0%BB%D0%BD%D0%B8%D1%82%D0%B5%D0%BB%D1%8C%D0%BD%D1%8B%D0%B9_%D0%BA%D0%BE%D0%BC%D0%B8%D1%82%D0%B5%D1%82_%D0%A1%D0%A1%D0%A1%D0%A0" TargetMode="External"/><Relationship Id="rId20" Type="http://schemas.openxmlformats.org/officeDocument/2006/relationships/hyperlink" Target="https://ru.wikipedia.org/wiki/%D0%92%D1%8B%D1%81%D1%88%D0%B8%D0%B9_%D1%81%D0%BE%D0%B2%D0%B5%D1%82_%D0%BD%D0%B0%D1%80%D0%BE%D0%B4%D0%BD%D0%BE%D0%B3%D0%BE_%D1%85%D0%BE%D0%B7%D1%8F%D0%B9%D1%81%D1%82%D0%B2%D0%B0" TargetMode="External"/><Relationship Id="rId29" Type="http://schemas.openxmlformats.org/officeDocument/2006/relationships/hyperlink" Target="https://ru.wikipedia.org/wiki/%D0%94%D0%BE%D0%B3%D0%BE%D0%B2%D0%BE%D1%80_%D0%BE%D0%B1_%D0%BE%D0%B1%D1%80%D0%B0%D0%B7%D0%BE%D0%B2%D0%B0%D0%BD%D0%B8%D0%B8_%D0%A1%D0%A1%D0%A1%D0%A0" TargetMode="External"/><Relationship Id="rId41" Type="http://schemas.openxmlformats.org/officeDocument/2006/relationships/hyperlink" Target="https://ru.wikipedia.org/wiki/%D0%92%D0%B5%D1%80%D1%85%D0%BE%D0%B2%D0%BD%D1%8B%D0%B9_%D0%A1%D0%BE%D0%B2%D0%B5%D1%82_%D0%A3%D0%BA%D1%80%D0%B0%D0%B8%D0%BD%D1%8B" TargetMode="External"/><Relationship Id="rId1" Type="http://schemas.openxmlformats.org/officeDocument/2006/relationships/numbering" Target="numbering.xml"/><Relationship Id="rId6" Type="http://schemas.openxmlformats.org/officeDocument/2006/relationships/hyperlink" Target="https://ru.wikisource.org/wiki/%D0%94%D0%BE%D0%B3%D0%BE%D0%B2%D0%BE%D1%80_%D0%BE%D0%B1_%D0%BE%D0%B1%D1%80%D0%B0%D0%B7%D0%BE%D0%B2%D0%B0%D0%BD%D0%B8%D0%B8_%D0%A1%D0%BE%D1%8E%D0%B7%D0%B0_%D0%A1%D0%BE%D0%B2%D0%B5%D1%82%D1%81%D0%BA%D0%B8%D1%85_%D0%A1%D0%BE%D1%86%D0%B8%D0%B0%D0%BB%D0%B8%D1%81%D1%82%D0%B8%D1%87%D0%B5%D1%81%D0%BA%D0%B8%D1%85_%D0%A0%D0%B5%D1%81%D0%BF%D1%83%D0%B1%D0%BB%D0%B8%D0%BA" TargetMode="External"/><Relationship Id="rId11" Type="http://schemas.openxmlformats.org/officeDocument/2006/relationships/hyperlink" Target="https://ru.wikipedia.org/wiki/%D0%97%D0%A1%D0%A4%D0%A1%D0%A0" TargetMode="External"/><Relationship Id="rId24" Type="http://schemas.openxmlformats.org/officeDocument/2006/relationships/hyperlink" Target="https://ru.wikipedia.org/wiki/%D0%A1%D0%B5%D1%86%D0%B5%D1%81%D1%81%D0%B8%D1%8F" TargetMode="External"/><Relationship Id="rId32" Type="http://schemas.openxmlformats.org/officeDocument/2006/relationships/hyperlink" Target="https://ru.wikipedia.org/wiki/1990_%D0%B3%D0%BE%D0%B4" TargetMode="External"/><Relationship Id="rId37" Type="http://schemas.openxmlformats.org/officeDocument/2006/relationships/hyperlink" Target="https://ru.wikipedia.org/wiki/18_%D0%BE%D0%BA%D1%82%D1%8F%D0%B1%D1%80%D1%8F" TargetMode="External"/><Relationship Id="rId40" Type="http://schemas.openxmlformats.org/officeDocument/2006/relationships/hyperlink" Target="https://ru.wikipedia.org/wiki/5_%D0%B4%D0%B5%D0%BA%D0%B0%D0%B1%D1%80%D1%8F" TargetMode="External"/><Relationship Id="rId45" Type="http://schemas.openxmlformats.org/officeDocument/2006/relationships/hyperlink" Target="https://ru.wikipedia.org/wiki/12_%D0%B4%D0%B5%D0%BA%D0%B0%D0%B1%D1%80%D1%8F" TargetMode="External"/><Relationship Id="rId5" Type="http://schemas.openxmlformats.org/officeDocument/2006/relationships/hyperlink" Target="https://ru.wikipedia.org/wiki/%D0%9E%D0%B1%D1%80%D0%B0%D0%B7%D0%BE%D0%B2%D0%B0%D0%BD%D0%B8%D0%B5_%D0%A1%D0%A1%D0%A1%D0%A0" TargetMode="External"/><Relationship Id="rId15" Type="http://schemas.openxmlformats.org/officeDocument/2006/relationships/hyperlink" Target="https://ru.wikipedia.org/wiki/%D0%A1%D0%BF%D0%B8%D1%81%D0%BE%D0%BA_%D1%81%D0%BE%D1%8E%D0%B7%D0%BD%D1%8B%D1%85_%D1%80%D0%B5%D1%81%D0%BF%D1%83%D0%B1%D0%BB%D0%B8%D0%BA_%D0%A1%D0%A1%D0%A1%D0%A0" TargetMode="External"/><Relationship Id="rId23" Type="http://schemas.openxmlformats.org/officeDocument/2006/relationships/hyperlink" Target="https://ru.wikipedia.org/wiki/%D0%9C%D0%BE%D1%81%D0%BA%D0%B2%D0%B0" TargetMode="External"/><Relationship Id="rId28" Type="http://schemas.openxmlformats.org/officeDocument/2006/relationships/hyperlink" Target="https://ru.wikipedia.org/wiki/III_%D0%92%D1%81%D0%B5%D1%81%D0%BE%D1%8E%D0%B7%D0%BD%D1%8B%D0%B9_%D1%81%D1%8A%D0%B5%D0%B7%D0%B4_%D0%A1%D0%BE%D0%B2%D0%B5%D1%82%D0%BE%D0%B2" TargetMode="External"/><Relationship Id="rId36" Type="http://schemas.openxmlformats.org/officeDocument/2006/relationships/hyperlink" Target="https://ru.wikipedia.org/wiki/1991_%D0%B3%D0%BE%D0%B4" TargetMode="External"/><Relationship Id="rId49" Type="http://schemas.openxmlformats.org/officeDocument/2006/relationships/theme" Target="theme/theme1.xml"/><Relationship Id="rId10" Type="http://schemas.openxmlformats.org/officeDocument/2006/relationships/hyperlink" Target="https://ru.wikipedia.org/wiki/%D0%91%D0%A1%D0%A1%D0%A0" TargetMode="External"/><Relationship Id="rId19" Type="http://schemas.openxmlformats.org/officeDocument/2006/relationships/hyperlink" Target="https://ru.wikipedia.org/wiki/%D0%9E%D0%B1%D1%8A%D0%B5%D0%B4%D0%B8%D0%BD%D1%91%D0%BD%D0%BD%D0%BE%D0%B5_%D0%B3%D0%BE%D1%81%D1%83%D0%B4%D0%B0%D1%80%D1%81%D1%82%D0%B2%D0%B5%D0%BD%D0%BD%D0%BE%D0%B5_%D0%BF%D0%BE%D0%BB%D0%B8%D1%82%D0%B8%D1%87%D0%B5%D1%81%D0%BA%D0%BE%D0%B5_%D1%83%D0%BF%D1%80%D0%B0%D0%B2%D0%BB%D0%B5%D0%BD%D0%B8%D0%B5" TargetMode="External"/><Relationship Id="rId31" Type="http://schemas.openxmlformats.org/officeDocument/2006/relationships/hyperlink" Target="https://ru.wikipedia.org/wiki/9_%D0%BC%D0%B0%D1%80%D1%82%D0%B0" TargetMode="External"/><Relationship Id="rId44" Type="http://schemas.openxmlformats.org/officeDocument/2006/relationships/hyperlink" Target="https://ru.wikipedia.org/wiki/%D0%94%D0%BE%D0%B3%D0%BE%D0%B2%D0%BE%D1%80_%D0%BE%D0%B1_%D0%BE%D0%B1%D1%80%D0%B0%D0%B7%D0%BE%D0%B2%D0%B0%D0%BD%D0%B8%D0%B8_%D0%A1%D0%A1%D0%A1%D0%A0" TargetMode="External"/><Relationship Id="rId4" Type="http://schemas.openxmlformats.org/officeDocument/2006/relationships/webSettings" Target="webSettings.xml"/><Relationship Id="rId9" Type="http://schemas.openxmlformats.org/officeDocument/2006/relationships/hyperlink" Target="https://ru.wikipedia.org/wiki/%D0%A3%D0%A1%D0%A1%D0%A0" TargetMode="External"/><Relationship Id="rId14" Type="http://schemas.openxmlformats.org/officeDocument/2006/relationships/hyperlink" Target="https://ru.wikipedia.org/wiki/%D0%A1%D1%8A%D0%B5%D0%B7%D0%B4_%D0%A1%D0%BE%D0%B2%D0%B5%D1%82%D0%BE%D0%B2_%D0%A1%D0%A1%D0%A1%D0%A0" TargetMode="External"/><Relationship Id="rId22" Type="http://schemas.openxmlformats.org/officeDocument/2006/relationships/hyperlink" Target="https://ru.wikipedia.org/wiki/%D0%93%D1%80%D0%B0%D0%B6%D0%B4%D0%B0%D0%BD%D1%81%D1%82%D0%B2%D0%BE_%D0%A1%D0%A1%D0%A1%D0%A0" TargetMode="External"/><Relationship Id="rId27" Type="http://schemas.openxmlformats.org/officeDocument/2006/relationships/hyperlink" Target="https://ru.wikipedia.org/wiki/%D0%9A%D0%BE%D0%BD%D1%81%D1%82%D0%B8%D1%82%D1%83%D1%86%D0%B8%D1%8F_%D0%A1%D0%A1%D0%A1%D0%A0_1936_%D0%B3%D0%BE%D0%B4%D0%B0" TargetMode="External"/><Relationship Id="rId30" Type="http://schemas.openxmlformats.org/officeDocument/2006/relationships/hyperlink" Target="https://ru.wikipedia.org/wiki/%D0%94%D0%BE%D0%B3%D0%BE%D0%B2%D0%BE%D1%80_%D0%BE%D0%B1_%D0%BE%D0%B1%D1%80%D0%B0%D0%B7%D0%BE%D0%B2%D0%B0%D0%BD%D0%B8%D0%B8_%D0%A1%D0%A1%D0%A1%D0%A0" TargetMode="External"/><Relationship Id="rId35" Type="http://schemas.openxmlformats.org/officeDocument/2006/relationships/hyperlink" Target="https://ru.wikipedia.org/wiki/9_%D0%B0%D0%BF%D1%80%D0%B5%D0%BB%D1%8F" TargetMode="External"/><Relationship Id="rId43" Type="http://schemas.openxmlformats.org/officeDocument/2006/relationships/hyperlink" Target="https://ru.wikipedia.org/wiki/%D0%91%D0%B5%D0%BB%D0%BE%D1%80%D1%83%D1%81%D1%81%D0%B8%D1%8F" TargetMode="External"/><Relationship Id="rId48" Type="http://schemas.openxmlformats.org/officeDocument/2006/relationships/fontTable" Target="fontTable.xml"/><Relationship Id="rId8" Type="http://schemas.openxmlformats.org/officeDocument/2006/relationships/hyperlink" Target="https://ru.wikipedia.org/wiki/%D0%A0%D0%A1%D0%A4%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2022-12-14T19:26:00Z</dcterms:created>
  <dcterms:modified xsi:type="dcterms:W3CDTF">2022-12-14T19:40:00Z</dcterms:modified>
</cp:coreProperties>
</file>